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03E0" w14:textId="6A34BD70" w:rsidR="008044AD" w:rsidRDefault="008044AD" w:rsidP="00D671FE">
      <w:pPr>
        <w:pStyle w:val="BodyText"/>
      </w:pPr>
      <w:r>
        <w:t>ARTIST CV</w:t>
      </w:r>
      <w:r w:rsidR="000226AB">
        <w:t xml:space="preserve">  </w:t>
      </w:r>
    </w:p>
    <w:p w14:paraId="33A0D387" w14:textId="3FFFD73D" w:rsidR="00D671FE" w:rsidRPr="00AE220B" w:rsidRDefault="000226AB" w:rsidP="00AE220B">
      <w:pPr>
        <w:rPr>
          <w:rFonts w:eastAsia="Times New Roman" w:cs="Times New Roman"/>
        </w:rPr>
      </w:pPr>
      <w:r>
        <w:t>Cheryl D. Edwards</w:t>
      </w:r>
      <w:r w:rsidR="00A30BAC">
        <w:t>, an African American artist</w:t>
      </w:r>
      <w:r w:rsidR="00AE220B">
        <w:t xml:space="preserve"> was (b. 1954)</w:t>
      </w:r>
      <w:r>
        <w:t xml:space="preserve"> in Miami Beach, Florida. She began her studies in art during 1988 in New York City in a class at the Art S</w:t>
      </w:r>
      <w:r w:rsidR="00AE220B">
        <w:t>tudent League taught by</w:t>
      </w:r>
      <w:r>
        <w:t xml:space="preserve"> Ernest Crichlow. She has been living in Washington, DC for the past </w:t>
      </w:r>
      <w:r w:rsidR="00A30BAC">
        <w:t>25</w:t>
      </w:r>
      <w:r w:rsidR="00AE220B">
        <w:t>.5</w:t>
      </w:r>
      <w:r>
        <w:t xml:space="preserve"> years. Cheryl has exhibited in many shows in the Washington, DC, New York, Virginia, Maryland, Miami, Texas</w:t>
      </w:r>
      <w:r w:rsidR="00031162">
        <w:t>,</w:t>
      </w:r>
      <w:r w:rsidR="005A7E31">
        <w:t xml:space="preserve"> </w:t>
      </w:r>
      <w:r w:rsidR="00F8568A">
        <w:t>Pennsylvania</w:t>
      </w:r>
      <w:r w:rsidR="00D262DD">
        <w:t>, Rotterdam,</w:t>
      </w:r>
      <w:r w:rsidR="00031162">
        <w:t xml:space="preserve"> Germany, Monaco</w:t>
      </w:r>
      <w:r w:rsidR="00D262DD">
        <w:t xml:space="preserve"> and Hong Kong. </w:t>
      </w:r>
      <w:r>
        <w:t xml:space="preserve">Her medium is oil, ink </w:t>
      </w:r>
      <w:r w:rsidR="00D262DD">
        <w:t xml:space="preserve">,printmaking, mixed media </w:t>
      </w:r>
      <w:r>
        <w:t>and acrylics. Please contact her for viewings and/or visit her website: Cheryl-edwards.artistwebsites</w:t>
      </w:r>
      <w:r w:rsidR="0041071A">
        <w:t>.com.  R</w:t>
      </w:r>
      <w:r w:rsidR="0096458F">
        <w:t xml:space="preserve">epresented </w:t>
      </w:r>
      <w:r w:rsidR="0041071A">
        <w:t>(2013-</w:t>
      </w:r>
      <w:proofErr w:type="gramStart"/>
      <w:r w:rsidR="0041071A">
        <w:t>2020)</w:t>
      </w:r>
      <w:r w:rsidR="0096458F">
        <w:t>by</w:t>
      </w:r>
      <w:proofErr w:type="gramEnd"/>
      <w:r w:rsidR="00ED77FE">
        <w:t xml:space="preserve"> </w:t>
      </w:r>
      <w:r w:rsidR="003136BC">
        <w:t>Susanne Ju</w:t>
      </w:r>
      <w:r w:rsidR="00ED77FE">
        <w:t>n</w:t>
      </w:r>
      <w:r w:rsidR="00D43D5E">
        <w:t>gge</w:t>
      </w:r>
      <w:r w:rsidR="00ED77FE">
        <w:t>nbu</w:t>
      </w:r>
      <w:r>
        <w:t>rth Gallery (Germany)</w:t>
      </w:r>
      <w:r w:rsidR="00AE220B">
        <w:t xml:space="preserve">. </w:t>
      </w:r>
      <w:r w:rsidR="00FA4996">
        <w:t>Cheryl</w:t>
      </w:r>
      <w:r w:rsidR="003136BC">
        <w:t xml:space="preserve"> is a 2015 DC Commission on the A</w:t>
      </w:r>
      <w:r w:rsidR="0061362B">
        <w:t>rts and Humanities Fellowship A</w:t>
      </w:r>
      <w:r w:rsidR="003136BC">
        <w:t>wardee.</w:t>
      </w:r>
      <w:r w:rsidR="00031162">
        <w:t xml:space="preserve"> Cheryl is an awardee </w:t>
      </w:r>
      <w:r w:rsidR="0061362B">
        <w:t>in the Art Cart:  Saving The Legacy project selected by the Research Center for Arts and Culture.</w:t>
      </w:r>
      <w:r w:rsidR="00031162">
        <w:t xml:space="preserve"> The Art Cart Project resulted in the archival of her artwork in the Academic Commons Columbia University archives.</w:t>
      </w:r>
      <w:r w:rsidR="0096458F">
        <w:t xml:space="preserve"> Cheryl is also a Senior Advisor to the Executive Director of the David Driskell Center (University of Maryland); </w:t>
      </w:r>
      <w:r w:rsidR="00D262DD">
        <w:t xml:space="preserve">Board member of The Studio </w:t>
      </w:r>
      <w:r w:rsidR="00F8568A">
        <w:t>Visit, a</w:t>
      </w:r>
      <w:r w:rsidR="00D262DD">
        <w:t xml:space="preserve"> member </w:t>
      </w:r>
      <w:r w:rsidR="00D262DD" w:rsidRPr="00D262DD">
        <w:t xml:space="preserve">of </w:t>
      </w:r>
      <w:r w:rsidR="00D262DD" w:rsidRPr="00D262DD">
        <w:rPr>
          <w:rFonts w:eastAsia="Times New Roman" w:cs="Times New Roman"/>
          <w:color w:val="222222"/>
          <w:shd w:val="clear" w:color="auto" w:fill="FFFFFF"/>
        </w:rPr>
        <w:t>[KUN</w:t>
      </w:r>
      <w:proofErr w:type="gramStart"/>
      <w:r w:rsidR="00D262DD" w:rsidRPr="00D262DD">
        <w:rPr>
          <w:rFonts w:eastAsia="Times New Roman" w:cs="Times New Roman"/>
          <w:color w:val="222222"/>
          <w:shd w:val="clear" w:color="auto" w:fill="FFFFFF"/>
        </w:rPr>
        <w:t>:ST</w:t>
      </w:r>
      <w:proofErr w:type="gramEnd"/>
      <w:r w:rsidR="00D262DD" w:rsidRPr="00D262DD">
        <w:rPr>
          <w:rFonts w:eastAsia="Times New Roman" w:cs="Times New Roman"/>
          <w:color w:val="222222"/>
          <w:shd w:val="clear" w:color="auto" w:fill="FFFFFF"/>
        </w:rPr>
        <w:t>] International</w:t>
      </w:r>
      <w:r w:rsidR="00AE220B">
        <w:rPr>
          <w:rFonts w:eastAsia="Times New Roman" w:cs="Times New Roman"/>
          <w:color w:val="222222"/>
          <w:shd w:val="clear" w:color="auto" w:fill="FFFFFF"/>
        </w:rPr>
        <w:t xml:space="preserve">, a member of the Education Committee of the </w:t>
      </w:r>
      <w:proofErr w:type="spellStart"/>
      <w:r w:rsidR="00AE220B">
        <w:rPr>
          <w:rFonts w:eastAsia="Times New Roman" w:cs="Times New Roman"/>
          <w:color w:val="222222"/>
          <w:shd w:val="clear" w:color="auto" w:fill="FFFFFF"/>
        </w:rPr>
        <w:t>McClean</w:t>
      </w:r>
      <w:proofErr w:type="spellEnd"/>
      <w:r w:rsidR="00AE220B">
        <w:rPr>
          <w:rFonts w:eastAsia="Times New Roman" w:cs="Times New Roman"/>
          <w:color w:val="222222"/>
          <w:shd w:val="clear" w:color="auto" w:fill="FFFFFF"/>
        </w:rPr>
        <w:t xml:space="preserve"> Project for the Arts </w:t>
      </w:r>
      <w:r w:rsidR="0096458F" w:rsidRPr="00D262DD">
        <w:t>and an Advisor to the Washington Sculptors Group in Washington, D.C.</w:t>
      </w:r>
    </w:p>
    <w:p w14:paraId="3BDFAE65" w14:textId="77777777" w:rsidR="00D80504" w:rsidRDefault="00D80504" w:rsidP="00D671FE">
      <w:pPr>
        <w:pStyle w:val="BodyText"/>
      </w:pPr>
    </w:p>
    <w:p w14:paraId="0B2CDAD3" w14:textId="77777777" w:rsidR="00FA4996" w:rsidRDefault="000226AB" w:rsidP="00D671FE">
      <w:pPr>
        <w:pStyle w:val="BodyText"/>
        <w:rPr>
          <w:b/>
        </w:rPr>
      </w:pPr>
      <w:r>
        <w:t>   </w:t>
      </w:r>
      <w:r w:rsidRPr="000F6AD4">
        <w:rPr>
          <w:b/>
        </w:rPr>
        <w:t>SELECTED EXHIBITS</w:t>
      </w:r>
    </w:p>
    <w:p w14:paraId="2381B7DC" w14:textId="7E0F3964" w:rsidR="0041071A" w:rsidRPr="0041071A" w:rsidRDefault="0041071A" w:rsidP="00D671FE">
      <w:pPr>
        <w:pStyle w:val="BodyText"/>
      </w:pPr>
      <w:r w:rsidRPr="0041071A">
        <w:t>Layers: CAUSE AND EFFECT</w:t>
      </w:r>
      <w:r>
        <w:t xml:space="preserve">, curated by Gaby </w:t>
      </w:r>
      <w:proofErr w:type="spellStart"/>
      <w:r>
        <w:t>Mizes</w:t>
      </w:r>
      <w:proofErr w:type="spellEnd"/>
      <w:r>
        <w:t>, Brentwood Arts Exchange, (2020)</w:t>
      </w:r>
    </w:p>
    <w:p w14:paraId="73AE78FA" w14:textId="07640789" w:rsidR="0041071A" w:rsidRPr="0041071A" w:rsidRDefault="0041071A" w:rsidP="00D671FE">
      <w:pPr>
        <w:pStyle w:val="BodyText"/>
      </w:pPr>
      <w:r>
        <w:t>Montpelier Arts Center, Group Exhibit, Laurel, MD (2020)</w:t>
      </w:r>
    </w:p>
    <w:p w14:paraId="7B3D62C4" w14:textId="7D02E8EB" w:rsidR="0041071A" w:rsidRPr="0041071A" w:rsidRDefault="0041071A" w:rsidP="00D671FE">
      <w:pPr>
        <w:pStyle w:val="BodyText"/>
      </w:pPr>
      <w:r>
        <w:t>University of Maryland University College, Biennale, College Park, MD (2020)</w:t>
      </w:r>
    </w:p>
    <w:p w14:paraId="3F0A9A62" w14:textId="013BA969" w:rsidR="005A7E31" w:rsidRPr="005A7E31" w:rsidRDefault="005A7E31" w:rsidP="00D671FE">
      <w:pPr>
        <w:pStyle w:val="BodyText"/>
      </w:pPr>
      <w:r w:rsidRPr="005A7E31">
        <w:t>“Homegrown”, group exhibition curated by Claude Elliot, District of Columbia Arts and Humanities Commission I Street Gallery, DC (2019)</w:t>
      </w:r>
    </w:p>
    <w:p w14:paraId="2A6E8760" w14:textId="4C4F1C52" w:rsidR="00963D2E" w:rsidRPr="00963D2E" w:rsidRDefault="00963D2E" w:rsidP="00D671FE">
      <w:pPr>
        <w:pStyle w:val="BodyText"/>
      </w:pPr>
      <w:r w:rsidRPr="00963D2E">
        <w:t xml:space="preserve">‘Play” series (8 works) have been chosen for the United States Department Art in Embassy Program, the work will be a part of  an exhibition for a three year period in the </w:t>
      </w:r>
      <w:r w:rsidR="00F8568A" w:rsidRPr="00963D2E">
        <w:t>Embassy</w:t>
      </w:r>
      <w:r w:rsidRPr="00963D2E">
        <w:t xml:space="preserve"> Residence of Ambassador Henshaw in </w:t>
      </w:r>
      <w:r w:rsidR="00F8568A" w:rsidRPr="00963D2E">
        <w:t>Conakry</w:t>
      </w:r>
      <w:r w:rsidRPr="00963D2E">
        <w:t xml:space="preserve">, </w:t>
      </w:r>
      <w:r w:rsidR="00F8568A">
        <w:t>Guinea</w:t>
      </w:r>
      <w:r w:rsidRPr="00963D2E">
        <w:t xml:space="preserve"> (Africa) </w:t>
      </w:r>
      <w:r>
        <w:t>(</w:t>
      </w:r>
      <w:r w:rsidRPr="00963D2E">
        <w:t>2018</w:t>
      </w:r>
      <w:r>
        <w:t>)</w:t>
      </w:r>
    </w:p>
    <w:p w14:paraId="788606D0" w14:textId="0B0DDF75" w:rsidR="00A30E13" w:rsidRPr="00A30E13" w:rsidRDefault="00A30E13" w:rsidP="00D671FE">
      <w:pPr>
        <w:pStyle w:val="BodyText"/>
      </w:pPr>
      <w:r w:rsidRPr="00A30E13">
        <w:t xml:space="preserve">The Relevance of Water and Identity, </w:t>
      </w:r>
      <w:r w:rsidRPr="008A1137">
        <w:rPr>
          <w:b/>
        </w:rPr>
        <w:t>Solo</w:t>
      </w:r>
      <w:r w:rsidR="008A1137">
        <w:rPr>
          <w:b/>
        </w:rPr>
        <w:t xml:space="preserve"> Exhibit</w:t>
      </w:r>
      <w:r w:rsidR="008043A2">
        <w:t xml:space="preserve">, Craddock- Terry </w:t>
      </w:r>
      <w:r w:rsidRPr="00A30E13">
        <w:t>Gallery, Lynchburg, VA (2019)</w:t>
      </w:r>
    </w:p>
    <w:p w14:paraId="4A37BE14" w14:textId="5783DB6F" w:rsidR="00A30E13" w:rsidRPr="00A30E13" w:rsidRDefault="00A30E13" w:rsidP="00D671FE">
      <w:pPr>
        <w:pStyle w:val="BodyText"/>
      </w:pPr>
      <w:r w:rsidRPr="00A30E13">
        <w:t>Portico Gallery, curated by John Paridiso, Brentwood, MD (2018)</w:t>
      </w:r>
    </w:p>
    <w:p w14:paraId="746748DD" w14:textId="78BEC488" w:rsidR="00A30E13" w:rsidRPr="00A30E13" w:rsidRDefault="00A30E13" w:rsidP="00D671FE">
      <w:pPr>
        <w:pStyle w:val="BodyText"/>
      </w:pPr>
      <w:r w:rsidRPr="00A30E13">
        <w:t>“Entitled”</w:t>
      </w:r>
      <w:r>
        <w:t>, curated by Molly Ruppert</w:t>
      </w:r>
      <w:r w:rsidRPr="00A30E13">
        <w:t>, Third Floor Gallery, DC (2018)</w:t>
      </w:r>
    </w:p>
    <w:p w14:paraId="05FC8A10" w14:textId="4F975364" w:rsidR="0096458F" w:rsidRPr="007D2F0E" w:rsidRDefault="00A30E13" w:rsidP="00D671FE">
      <w:pPr>
        <w:pStyle w:val="BodyText"/>
      </w:pPr>
      <w:r>
        <w:t>“</w:t>
      </w:r>
      <w:r w:rsidR="0096458F" w:rsidRPr="007D2F0E">
        <w:t>Artists against gun violence</w:t>
      </w:r>
      <w:r>
        <w:t>”</w:t>
      </w:r>
      <w:r w:rsidR="0096458F" w:rsidRPr="007D2F0E">
        <w:t xml:space="preserve">, curated by Molly Ruppert, </w:t>
      </w:r>
      <w:r>
        <w:t xml:space="preserve">Third Floor </w:t>
      </w:r>
      <w:r w:rsidR="00F8568A">
        <w:t>Gallery</w:t>
      </w:r>
      <w:r w:rsidR="00F8568A" w:rsidRPr="007D2F0E">
        <w:t xml:space="preserve"> DC</w:t>
      </w:r>
      <w:r w:rsidR="0096458F" w:rsidRPr="007D2F0E">
        <w:t xml:space="preserve"> (</w:t>
      </w:r>
      <w:r w:rsidR="007D2F0E" w:rsidRPr="007D2F0E">
        <w:t>2018)</w:t>
      </w:r>
    </w:p>
    <w:p w14:paraId="4EBE4EA3" w14:textId="75DBA2AC" w:rsidR="0096458F" w:rsidRPr="0096458F" w:rsidRDefault="0096458F" w:rsidP="00D671FE">
      <w:pPr>
        <w:pStyle w:val="BodyText"/>
      </w:pPr>
      <w:r>
        <w:t>Blue Moon Hotel, (Art Basel), Miami Beach, Florida (2017)</w:t>
      </w:r>
    </w:p>
    <w:p w14:paraId="3D2BE76C" w14:textId="5859E0BE" w:rsidR="00B87B86" w:rsidRPr="00B87B86" w:rsidRDefault="00B87B86" w:rsidP="00D671FE">
      <w:pPr>
        <w:pStyle w:val="BodyText"/>
      </w:pPr>
      <w:r>
        <w:t>Watergate Gallery, Group Exhibit, Washington, DC (2017)</w:t>
      </w:r>
    </w:p>
    <w:p w14:paraId="497183FE" w14:textId="327EE251" w:rsidR="00234F65" w:rsidRPr="00234F65" w:rsidRDefault="00234F65" w:rsidP="00D671FE">
      <w:pPr>
        <w:pStyle w:val="BodyText"/>
      </w:pPr>
      <w:r>
        <w:t>David C. Driskell Center, University of Maryland, “Last 10 Years:  In Focus”, College Park, Maryland (2017)</w:t>
      </w:r>
    </w:p>
    <w:p w14:paraId="51AFCC1F" w14:textId="331D6DE6" w:rsidR="00752F0D" w:rsidRDefault="00752F0D" w:rsidP="00D671FE">
      <w:pPr>
        <w:pStyle w:val="BodyText"/>
      </w:pPr>
      <w:r>
        <w:lastRenderedPageBreak/>
        <w:t xml:space="preserve">Artists and Makers, </w:t>
      </w:r>
      <w:r w:rsidRPr="008A1137">
        <w:rPr>
          <w:b/>
        </w:rPr>
        <w:t>Solo</w:t>
      </w:r>
      <w:r w:rsidR="008A1137" w:rsidRPr="008A1137">
        <w:rPr>
          <w:b/>
        </w:rPr>
        <w:t xml:space="preserve"> Exhibit</w:t>
      </w:r>
      <w:r>
        <w:t xml:space="preserve"> (The Identity of Water), Rockville, Maryland (2017)</w:t>
      </w:r>
    </w:p>
    <w:p w14:paraId="56B8A3E0" w14:textId="628D7060" w:rsidR="00752F0D" w:rsidRPr="00752F0D" w:rsidRDefault="00752F0D" w:rsidP="00D671FE">
      <w:pPr>
        <w:pStyle w:val="BodyText"/>
      </w:pPr>
      <w:r>
        <w:t>Hill Center for the Arts, Regional Juried Group Show, Washington, DC (2017)</w:t>
      </w:r>
    </w:p>
    <w:p w14:paraId="3A0D7734" w14:textId="294687BD" w:rsidR="00752F0D" w:rsidRPr="00752F0D" w:rsidRDefault="00752F0D" w:rsidP="00D671FE">
      <w:pPr>
        <w:pStyle w:val="BodyText"/>
      </w:pPr>
      <w:r>
        <w:t>Verizon Gallery, Northern Virginia Community College, Annandale, VA (2017)</w:t>
      </w:r>
    </w:p>
    <w:p w14:paraId="7C785F16" w14:textId="04E5AE17" w:rsidR="00031162" w:rsidRDefault="00031162" w:rsidP="00D671FE">
      <w:pPr>
        <w:pStyle w:val="BodyText"/>
        <w:rPr>
          <w:b/>
        </w:rPr>
      </w:pPr>
      <w:r w:rsidRPr="00031162">
        <w:t xml:space="preserve">Schlesinger Performance and Art Center, Former Gallery, </w:t>
      </w:r>
      <w:r w:rsidR="00752F0D" w:rsidRPr="008A1137">
        <w:rPr>
          <w:b/>
        </w:rPr>
        <w:t>Solo</w:t>
      </w:r>
      <w:r w:rsidR="008A1137" w:rsidRPr="008A1137">
        <w:rPr>
          <w:b/>
        </w:rPr>
        <w:t xml:space="preserve"> Exhibit</w:t>
      </w:r>
      <w:r w:rsidR="00752F0D">
        <w:t xml:space="preserve"> (</w:t>
      </w:r>
      <w:r w:rsidR="00752F0D">
        <w:br/>
        <w:t>the Relevance of Water)</w:t>
      </w:r>
      <w:r w:rsidRPr="00031162">
        <w:t>, Alexandria, VA (2017</w:t>
      </w:r>
      <w:r>
        <w:rPr>
          <w:b/>
        </w:rPr>
        <w:t>)</w:t>
      </w:r>
    </w:p>
    <w:p w14:paraId="37E76FD4" w14:textId="0461E150" w:rsidR="00752F0D" w:rsidRPr="00752F0D" w:rsidRDefault="00752F0D" w:rsidP="00D671FE">
      <w:pPr>
        <w:pStyle w:val="BodyText"/>
      </w:pPr>
      <w:r>
        <w:t>“Emulsion”, Pepco Gallery, Curated by East City Arts, Washington, DC (2017)</w:t>
      </w:r>
    </w:p>
    <w:p w14:paraId="39CE8258" w14:textId="7012B558" w:rsidR="00057AE8" w:rsidRDefault="00057AE8" w:rsidP="00D671FE">
      <w:pPr>
        <w:pStyle w:val="BodyText"/>
      </w:pPr>
      <w:r w:rsidRPr="00057AE8">
        <w:t>Susanne J</w:t>
      </w:r>
      <w:r>
        <w:t xml:space="preserve">unggenburth </w:t>
      </w:r>
      <w:r w:rsidR="00ED77FE">
        <w:t>Galleries</w:t>
      </w:r>
      <w:r>
        <w:t>, Spectrum Art Fair, Miami Florida (2016)</w:t>
      </w:r>
    </w:p>
    <w:p w14:paraId="02AF4426" w14:textId="7CBDB148" w:rsidR="00ED77FE" w:rsidRDefault="00ED77FE" w:rsidP="00D671FE">
      <w:pPr>
        <w:pStyle w:val="BodyText"/>
      </w:pPr>
      <w:r>
        <w:t>Allentown Museum, Group Exhibit “Hues of Red and Blue”, Allentown PA (2016)</w:t>
      </w:r>
    </w:p>
    <w:p w14:paraId="550D3DEA" w14:textId="780D29B9" w:rsidR="00ED77FE" w:rsidRPr="00057AE8" w:rsidRDefault="00ED77FE" w:rsidP="00D671FE">
      <w:pPr>
        <w:pStyle w:val="BodyText"/>
      </w:pPr>
      <w:r>
        <w:t>Re-Find Gallery, Allentown, PA (2016)</w:t>
      </w:r>
    </w:p>
    <w:p w14:paraId="0C3DB709" w14:textId="36A37936" w:rsidR="000F6AD4" w:rsidRPr="000F6AD4" w:rsidRDefault="000F6AD4" w:rsidP="00D671FE">
      <w:pPr>
        <w:pStyle w:val="BodyText"/>
      </w:pPr>
      <w:r>
        <w:t>African Diaspora III, group exhibit curated by ATB LLC, West Palm Beach, FLA (2016)</w:t>
      </w:r>
    </w:p>
    <w:p w14:paraId="75844462" w14:textId="4C00EF77" w:rsidR="000F6AD4" w:rsidRDefault="000F6AD4" w:rsidP="00D671FE">
      <w:pPr>
        <w:pStyle w:val="BodyText"/>
      </w:pPr>
      <w:r>
        <w:t>“Cheap Thrills” curated by Molly Ruppert, Anacostia Arts Center, DC (2016)</w:t>
      </w:r>
    </w:p>
    <w:p w14:paraId="55D01DDD" w14:textId="2E90CACC" w:rsidR="000F6AD4" w:rsidRDefault="000F6AD4" w:rsidP="00D671FE">
      <w:pPr>
        <w:pStyle w:val="BodyText"/>
      </w:pPr>
      <w:r>
        <w:t xml:space="preserve">International Art Fair </w:t>
      </w:r>
      <w:r w:rsidR="00ED77FE">
        <w:t>Rotterdam</w:t>
      </w:r>
      <w:r>
        <w:t xml:space="preserve">, Susanne Juggenburth </w:t>
      </w:r>
      <w:r w:rsidR="00ED77FE">
        <w:t>Galleries</w:t>
      </w:r>
      <w:r>
        <w:t xml:space="preserve">, </w:t>
      </w:r>
      <w:r w:rsidR="00ED77FE">
        <w:t>Rotterdam</w:t>
      </w:r>
      <w:r>
        <w:t xml:space="preserve"> (2016)</w:t>
      </w:r>
    </w:p>
    <w:p w14:paraId="2F7942EC" w14:textId="2E42493F" w:rsidR="00AE7355" w:rsidRDefault="00AE7355" w:rsidP="00D671FE">
      <w:pPr>
        <w:pStyle w:val="BodyText"/>
      </w:pPr>
      <w:r>
        <w:t>African American Museum of Dallas,</w:t>
      </w:r>
      <w:r w:rsidR="008A1137">
        <w:t xml:space="preserve"> group exhibition</w:t>
      </w:r>
      <w:r>
        <w:t xml:space="preserve"> Dallas, Texas, (2016).</w:t>
      </w:r>
    </w:p>
    <w:p w14:paraId="6A485703" w14:textId="4000C323" w:rsidR="00AE7355" w:rsidRDefault="00AE7355" w:rsidP="00D671FE">
      <w:pPr>
        <w:pStyle w:val="BodyText"/>
      </w:pPr>
      <w:r>
        <w:t xml:space="preserve">Katzen Arts Museum (American University), </w:t>
      </w:r>
      <w:r w:rsidR="008A1137">
        <w:t>group exhibition ,</w:t>
      </w:r>
      <w:r>
        <w:t>Art Cart:  Honoring the Legacy, D.C. (2016)</w:t>
      </w:r>
    </w:p>
    <w:p w14:paraId="16CA2E74" w14:textId="6564E23E" w:rsidR="00AE7355" w:rsidRDefault="00AE7355" w:rsidP="00D671FE">
      <w:pPr>
        <w:pStyle w:val="BodyText"/>
      </w:pPr>
      <w:r>
        <w:t>New Creative Door Gallery, EPI Women, Baltimore, Maryland (2016)</w:t>
      </w:r>
    </w:p>
    <w:p w14:paraId="27BCB2F1" w14:textId="2A9F39B7" w:rsidR="00CE2C40" w:rsidRDefault="00CE2C40" w:rsidP="00D671FE">
      <w:pPr>
        <w:pStyle w:val="BodyText"/>
      </w:pPr>
      <w:r>
        <w:t xml:space="preserve">Arte, </w:t>
      </w:r>
      <w:r w:rsidR="00ED77FE">
        <w:t>Galleries</w:t>
      </w:r>
      <w:r>
        <w:t xml:space="preserve">  Susanne Juggenburth, Sindelfingen, Germany (2016).</w:t>
      </w:r>
    </w:p>
    <w:p w14:paraId="691B8075" w14:textId="784AF9F7" w:rsidR="00F1364E" w:rsidRDefault="00F1364E" w:rsidP="00D671FE">
      <w:pPr>
        <w:pStyle w:val="BodyText"/>
      </w:pPr>
      <w:r>
        <w:t xml:space="preserve">New Creative Door Gallery, </w:t>
      </w:r>
      <w:r w:rsidRPr="008A1137">
        <w:rPr>
          <w:b/>
        </w:rPr>
        <w:t>Solo</w:t>
      </w:r>
      <w:r w:rsidR="008A1137" w:rsidRPr="008A1137">
        <w:rPr>
          <w:b/>
        </w:rPr>
        <w:t xml:space="preserve"> Exhibit</w:t>
      </w:r>
      <w:r>
        <w:t>, Baltimore, Maryland (2015)</w:t>
      </w:r>
    </w:p>
    <w:p w14:paraId="6CAA2815" w14:textId="53967CE1" w:rsidR="00C525ED" w:rsidRDefault="00C525ED" w:rsidP="00D671FE">
      <w:pPr>
        <w:pStyle w:val="BodyText"/>
      </w:pPr>
      <w:r>
        <w:t xml:space="preserve">Spectrum Art Fair (Art Basel), </w:t>
      </w:r>
      <w:r w:rsidR="00ED77FE">
        <w:t>Galleries</w:t>
      </w:r>
      <w:r>
        <w:t xml:space="preserve"> Susanne Juggenburth, Miami, Florida (2015).</w:t>
      </w:r>
    </w:p>
    <w:p w14:paraId="5E6B459C" w14:textId="06B24B7D" w:rsidR="00FA4996" w:rsidRDefault="00FA4996" w:rsidP="00D671FE">
      <w:pPr>
        <w:pStyle w:val="BodyText"/>
      </w:pPr>
      <w:r>
        <w:t xml:space="preserve">Raciality, Group Exhibit, Gallery 128, NY, NY (2015) </w:t>
      </w:r>
    </w:p>
    <w:p w14:paraId="61C4D0A8" w14:textId="23A38646" w:rsidR="00FA4996" w:rsidRDefault="00FA4996" w:rsidP="00D671FE">
      <w:pPr>
        <w:pStyle w:val="BodyText"/>
      </w:pPr>
      <w:r>
        <w:t>Memory Flood, Anacostia Arts Center, Group Exhibit (Curated by Molly Rupert), D.C. (2015</w:t>
      </w:r>
    </w:p>
    <w:p w14:paraId="24747C0C" w14:textId="458C0414" w:rsidR="00FA4996" w:rsidRDefault="00FA4996" w:rsidP="00D671FE">
      <w:pPr>
        <w:pStyle w:val="BodyText"/>
      </w:pPr>
      <w:r>
        <w:t xml:space="preserve">Re-Find Gallery, Group EPI Residency Exhibit, Easton, PA (2015) </w:t>
      </w:r>
    </w:p>
    <w:p w14:paraId="78A306D9" w14:textId="50032A24" w:rsidR="003136BC" w:rsidRDefault="00FA4996" w:rsidP="00D671FE">
      <w:pPr>
        <w:pStyle w:val="BodyText"/>
      </w:pPr>
      <w:r>
        <w:t>“At War With Ourselves”, Group Exhibit, Brentwood Arts Center, Brentwood, MD (2015)</w:t>
      </w:r>
      <w:r w:rsidR="000226AB">
        <w:t xml:space="preserve"> </w:t>
      </w:r>
    </w:p>
    <w:p w14:paraId="0BB905D1" w14:textId="5420D8E0" w:rsidR="00FA4996" w:rsidRDefault="00FA4996" w:rsidP="00D671FE">
      <w:pPr>
        <w:pStyle w:val="BodyText"/>
      </w:pPr>
      <w:r>
        <w:t>KROMA Gallery, Group Exhibit (Curated by Mr. Babacar), Miami, Florida (2015)</w:t>
      </w:r>
    </w:p>
    <w:p w14:paraId="5E0AA8B0" w14:textId="58D8AEDC" w:rsidR="00FA4996" w:rsidRDefault="00FA4996" w:rsidP="00D671FE">
      <w:pPr>
        <w:pStyle w:val="BodyText"/>
      </w:pPr>
      <w:r>
        <w:t xml:space="preserve">KROMA Gallery, </w:t>
      </w:r>
      <w:r w:rsidRPr="008A1137">
        <w:rPr>
          <w:b/>
        </w:rPr>
        <w:t>Solo Exhibit</w:t>
      </w:r>
      <w:r>
        <w:t>, Miami, Florida (2015)</w:t>
      </w:r>
    </w:p>
    <w:p w14:paraId="4FA72AD4" w14:textId="65947228" w:rsidR="0005212F" w:rsidRDefault="0005212F" w:rsidP="00D671FE">
      <w:pPr>
        <w:pStyle w:val="BodyText"/>
      </w:pPr>
      <w:r>
        <w:t>DC Black Artist, Pepco Gallery, Group Exhibit (Featuring Faith Ringgold), D.C. (2014)</w:t>
      </w:r>
    </w:p>
    <w:p w14:paraId="5B22EABE" w14:textId="0AEC6165" w:rsidR="0005212F" w:rsidRDefault="0005212F" w:rsidP="00D671FE">
      <w:pPr>
        <w:pStyle w:val="BodyText"/>
      </w:pPr>
      <w:r>
        <w:t>DC Commission on the Arts and Humanities, Fellowship Grantee Exhibit, I Street Gallery, D. C. (2014)</w:t>
      </w:r>
    </w:p>
    <w:p w14:paraId="49F9CFA2" w14:textId="21489893" w:rsidR="003136BC" w:rsidRDefault="003136BC" w:rsidP="00D671FE">
      <w:pPr>
        <w:pStyle w:val="BodyText"/>
      </w:pPr>
      <w:r>
        <w:t>Galleries Susanne Juggeburth, Spectrum Art Fair (Art Basel), Miami, Florida (2014)</w:t>
      </w:r>
    </w:p>
    <w:p w14:paraId="70238A68" w14:textId="77777777" w:rsidR="003136BC" w:rsidRDefault="003136BC" w:rsidP="00D671FE">
      <w:pPr>
        <w:pStyle w:val="BodyText"/>
      </w:pPr>
      <w:r>
        <w:t>District of Columbia Commission on the Arts and Humanities, Fellowship Exhibit</w:t>
      </w:r>
    </w:p>
    <w:p w14:paraId="0F32360E" w14:textId="70F4F64B" w:rsidR="00D671FE" w:rsidRDefault="003136BC" w:rsidP="00D671FE">
      <w:pPr>
        <w:pStyle w:val="BodyText"/>
      </w:pPr>
      <w:r>
        <w:t>Washington, DC, (2014)</w:t>
      </w:r>
      <w:r w:rsidR="000226AB">
        <w:t>  </w:t>
      </w:r>
    </w:p>
    <w:p w14:paraId="14507701" w14:textId="77777777" w:rsidR="00D80504" w:rsidRDefault="00D80504" w:rsidP="00D671FE">
      <w:pPr>
        <w:pStyle w:val="BodyText"/>
      </w:pPr>
      <w:r>
        <w:t>Haitian Cultural Arts Center, “Shades of Black” group exhibit, Miami, Florida (2014)</w:t>
      </w:r>
    </w:p>
    <w:p w14:paraId="6DF21284" w14:textId="77777777" w:rsidR="00D671FE" w:rsidRDefault="000226AB" w:rsidP="00D671FE">
      <w:pPr>
        <w:pStyle w:val="BodyText"/>
      </w:pPr>
      <w:r>
        <w:t>Gallery For Good, Community Foundation, Washington, D.C. (2013)</w:t>
      </w:r>
    </w:p>
    <w:p w14:paraId="7ABD31C8" w14:textId="77777777" w:rsidR="00D671FE" w:rsidRDefault="000226AB" w:rsidP="00D671FE">
      <w:pPr>
        <w:pStyle w:val="BodyText"/>
      </w:pPr>
      <w:r>
        <w:t>  128 Gallery, Fridge Art Fair, New York, New York (2013)   </w:t>
      </w:r>
    </w:p>
    <w:p w14:paraId="472BD226" w14:textId="77777777" w:rsidR="00D671FE" w:rsidRDefault="000226AB" w:rsidP="00D671FE">
      <w:pPr>
        <w:pStyle w:val="BodyText"/>
      </w:pPr>
      <w:r>
        <w:t>Art Expo New York, Represented by Artisan Direct, New York, New York (2013)</w:t>
      </w:r>
    </w:p>
    <w:p w14:paraId="7729C575" w14:textId="77777777" w:rsidR="00D671FE" w:rsidRDefault="000226AB" w:rsidP="00D671FE">
      <w:pPr>
        <w:pStyle w:val="BodyText"/>
      </w:pPr>
      <w:r>
        <w:t>  Shenandoah Art Council, two artist exhibit, Winchester, Virginia (2013)  </w:t>
      </w:r>
    </w:p>
    <w:p w14:paraId="1889088D" w14:textId="77777777" w:rsidR="00D671FE" w:rsidRDefault="000226AB" w:rsidP="00D671FE">
      <w:pPr>
        <w:pStyle w:val="BodyText"/>
      </w:pPr>
      <w:r>
        <w:t xml:space="preserve"> Red Dot Art Fair, </w:t>
      </w:r>
      <w:r w:rsidRPr="008A1137">
        <w:rPr>
          <w:b/>
        </w:rPr>
        <w:t>Solo Project</w:t>
      </w:r>
      <w:r>
        <w:t>, Miami, Florida (2012)   </w:t>
      </w:r>
    </w:p>
    <w:p w14:paraId="0268397D" w14:textId="4678027A" w:rsidR="00D671FE" w:rsidRDefault="000226AB" w:rsidP="003136BC">
      <w:pPr>
        <w:pStyle w:val="Salutation"/>
      </w:pPr>
      <w:r>
        <w:t>International Visions Gallery, Bombay Sapphire Regional Finalist Group Exhibit, D.C., (2012)  </w:t>
      </w:r>
    </w:p>
    <w:p w14:paraId="7372175F" w14:textId="77777777" w:rsidR="00D671FE" w:rsidRDefault="00D671FE">
      <w:pPr>
        <w:rPr>
          <w:rFonts w:ascii="Arial" w:hAnsi="Arial" w:cs="Arial"/>
          <w:color w:val="343434"/>
        </w:rPr>
      </w:pPr>
    </w:p>
    <w:p w14:paraId="7AF782BC" w14:textId="77777777" w:rsidR="00D671FE" w:rsidRDefault="000226AB" w:rsidP="00D671FE">
      <w:pPr>
        <w:pStyle w:val="BodyText"/>
      </w:pPr>
      <w:r>
        <w:t> Howard University Blackburn Center Gallery, Group Exhibit, D.C., 2012   </w:t>
      </w:r>
    </w:p>
    <w:p w14:paraId="045F545F" w14:textId="77777777" w:rsidR="00D671FE" w:rsidRDefault="000226AB" w:rsidP="00D671FE">
      <w:pPr>
        <w:pStyle w:val="BodyText"/>
      </w:pPr>
      <w:r>
        <w:t xml:space="preserve">African American Museum of Nassau County, </w:t>
      </w:r>
      <w:r w:rsidRPr="008A1137">
        <w:rPr>
          <w:b/>
        </w:rPr>
        <w:t xml:space="preserve">Solo Exhibit </w:t>
      </w:r>
      <w:r>
        <w:t>(</w:t>
      </w:r>
      <w:r w:rsidR="00D671FE">
        <w:t>‘</w:t>
      </w:r>
      <w:r>
        <w:t>Occupy America</w:t>
      </w:r>
      <w:r w:rsidR="00D671FE">
        <w:t>’</w:t>
      </w:r>
      <w:r>
        <w:t>), Hempstead, N.Y. (2012)   </w:t>
      </w:r>
    </w:p>
    <w:p w14:paraId="0503E24F" w14:textId="77777777" w:rsidR="003136BC" w:rsidRDefault="000226AB" w:rsidP="00D671FE">
      <w:pPr>
        <w:pStyle w:val="BodyText"/>
      </w:pPr>
      <w:r>
        <w:t xml:space="preserve">Washington County Museum of Fine Art, Group Exhibit, </w:t>
      </w:r>
      <w:r w:rsidR="003136BC">
        <w:t>Hagerstown</w:t>
      </w:r>
      <w:r>
        <w:t>, MD (2012)</w:t>
      </w:r>
    </w:p>
    <w:p w14:paraId="58346D8B" w14:textId="010D97F7" w:rsidR="00D671FE" w:rsidRDefault="000226AB" w:rsidP="00D671FE">
      <w:pPr>
        <w:pStyle w:val="BodyText"/>
      </w:pPr>
      <w:r>
        <w:t xml:space="preserve">   </w:t>
      </w:r>
    </w:p>
    <w:p w14:paraId="6E5B4DB4" w14:textId="77777777" w:rsidR="00D671FE" w:rsidRDefault="000226AB" w:rsidP="00D671FE">
      <w:pPr>
        <w:pStyle w:val="BodyText"/>
      </w:pPr>
      <w:r>
        <w:t>Southwest Fine Arts Show, Dallas African American Museum, (2012)   </w:t>
      </w:r>
    </w:p>
    <w:p w14:paraId="018B991B" w14:textId="77777777" w:rsidR="003136BC" w:rsidRDefault="003136BC" w:rsidP="00D671FE">
      <w:pPr>
        <w:pStyle w:val="BodyText"/>
      </w:pPr>
    </w:p>
    <w:p w14:paraId="637D4107" w14:textId="77777777" w:rsidR="003136BC" w:rsidRDefault="000226AB" w:rsidP="00D671FE">
      <w:pPr>
        <w:pStyle w:val="BodyText"/>
      </w:pPr>
      <w:r>
        <w:t xml:space="preserve">T.N.Y. Art Fair, Wyndham Hotel (New York Art Week), N.Y., N.Y. (2012) </w:t>
      </w:r>
    </w:p>
    <w:p w14:paraId="3FC0D4EC" w14:textId="573492ED" w:rsidR="00D671FE" w:rsidRDefault="000226AB" w:rsidP="00D671FE">
      <w:pPr>
        <w:pStyle w:val="BodyText"/>
      </w:pPr>
      <w:r>
        <w:t>  </w:t>
      </w:r>
    </w:p>
    <w:p w14:paraId="63B5362D" w14:textId="77777777" w:rsidR="00D671FE" w:rsidRDefault="000226AB" w:rsidP="00D671FE">
      <w:pPr>
        <w:pStyle w:val="BodyText"/>
      </w:pPr>
      <w:r>
        <w:t>Harlem Fine Art Show, Riverside Church, New York, New York (2012)  </w:t>
      </w:r>
    </w:p>
    <w:p w14:paraId="39EC5163" w14:textId="77777777" w:rsidR="00D671FE" w:rsidRDefault="000226AB" w:rsidP="00D671FE">
      <w:pPr>
        <w:pStyle w:val="BodyText"/>
      </w:pPr>
      <w:r>
        <w:t> 221 Villa and Purvis Studio Museum, Group Exhibit during Art Basel, Miami, Florida (2011)  </w:t>
      </w:r>
    </w:p>
    <w:p w14:paraId="39FB122A" w14:textId="77777777" w:rsidR="00D671FE" w:rsidRDefault="000226AB" w:rsidP="00D671FE">
      <w:pPr>
        <w:pStyle w:val="BodyText"/>
      </w:pPr>
      <w:r>
        <w:t xml:space="preserve"> International Visions Gallery, </w:t>
      </w:r>
      <w:r w:rsidR="00D671FE">
        <w:t>‘</w:t>
      </w:r>
      <w:r>
        <w:t>The Bombay Sapphire Artisan Series Regional Finale</w:t>
      </w:r>
      <w:r w:rsidR="00D671FE">
        <w:t>’</w:t>
      </w:r>
      <w:r>
        <w:t xml:space="preserve"> will showcase 33 contestants, winner will compete at Art Basel (2011)   </w:t>
      </w:r>
    </w:p>
    <w:p w14:paraId="6FF4AEDF" w14:textId="77777777" w:rsidR="00D671FE" w:rsidRDefault="000226AB" w:rsidP="00D671FE">
      <w:pPr>
        <w:pStyle w:val="BodyText"/>
      </w:pPr>
      <w:r>
        <w:t xml:space="preserve">Brentwood Center for the Arts, Group Exhibit </w:t>
      </w:r>
      <w:r w:rsidR="00D671FE">
        <w:t>‘</w:t>
      </w:r>
      <w:r>
        <w:t>The Sky</w:t>
      </w:r>
      <w:r w:rsidR="00D671FE">
        <w:t>’</w:t>
      </w:r>
      <w:r>
        <w:t>s the Limit</w:t>
      </w:r>
      <w:r w:rsidR="00D671FE">
        <w:t>’</w:t>
      </w:r>
      <w:r>
        <w:t xml:space="preserve">, juried by Michael Platt, Brentwood, MD (2011) </w:t>
      </w:r>
    </w:p>
    <w:p w14:paraId="18E58425" w14:textId="77777777" w:rsidR="00D671FE" w:rsidRDefault="000226AB" w:rsidP="00D671FE">
      <w:pPr>
        <w:pStyle w:val="BodyText"/>
      </w:pPr>
      <w:r>
        <w:t xml:space="preserve">  Avisca Fine Arts Gallery, Group Exhibit </w:t>
      </w:r>
      <w:r w:rsidR="00D671FE">
        <w:t>‘</w:t>
      </w:r>
      <w:r>
        <w:t>Shout</w:t>
      </w:r>
      <w:r w:rsidR="00D671FE">
        <w:t>’</w:t>
      </w:r>
      <w:r>
        <w:t>, Marietta, GA (2011)   </w:t>
      </w:r>
    </w:p>
    <w:p w14:paraId="380B3EE8" w14:textId="77777777" w:rsidR="00D671FE" w:rsidRDefault="000226AB" w:rsidP="00D671FE">
      <w:pPr>
        <w:pStyle w:val="BodyText"/>
      </w:pPr>
      <w:r>
        <w:t>David Driskell Art Center (University of Maryland), group exhibit, College Park, MD (2011)  </w:t>
      </w:r>
    </w:p>
    <w:p w14:paraId="22791E5A" w14:textId="77777777" w:rsidR="00D671FE" w:rsidRDefault="000226AB" w:rsidP="00D671FE">
      <w:pPr>
        <w:pStyle w:val="BodyText"/>
      </w:pPr>
      <w:r>
        <w:t> Washington County Museum of Fine Art, group exhibit, Hagerstown, MD (2011)   </w:t>
      </w:r>
    </w:p>
    <w:p w14:paraId="398FF2A2" w14:textId="77777777" w:rsidR="00D671FE" w:rsidRDefault="000226AB" w:rsidP="00D671FE">
      <w:pPr>
        <w:pStyle w:val="BodyText"/>
      </w:pPr>
      <w:r>
        <w:t>Shenandoah Art Council, Our Recent Roots Exhibit, (2011)   </w:t>
      </w:r>
    </w:p>
    <w:p w14:paraId="625C0897" w14:textId="77777777" w:rsidR="00D671FE" w:rsidRDefault="000226AB" w:rsidP="00D671FE">
      <w:pPr>
        <w:pStyle w:val="BodyText"/>
      </w:pPr>
      <w:r>
        <w:t>Washington County Museum of Fine Art, group exhibit, Hagerstown, MD (2010)   </w:t>
      </w:r>
    </w:p>
    <w:p w14:paraId="7FC27D97" w14:textId="77777777" w:rsidR="00D671FE" w:rsidRDefault="000226AB" w:rsidP="00D671FE">
      <w:pPr>
        <w:pStyle w:val="BodyText"/>
      </w:pPr>
      <w:r>
        <w:t>Gallery That, group exhibit, Hong Kong, China, (2010)</w:t>
      </w:r>
    </w:p>
    <w:p w14:paraId="69DDF374" w14:textId="57AB9719" w:rsidR="00D671FE" w:rsidRDefault="000226AB" w:rsidP="00D671FE">
      <w:pPr>
        <w:pStyle w:val="BodyText"/>
      </w:pPr>
      <w:r>
        <w:t xml:space="preserve">  Brentwood Center for the Arts, group exhibit, Washington, DC, (2010) </w:t>
      </w:r>
    </w:p>
    <w:p w14:paraId="02D191BF" w14:textId="77777777" w:rsidR="00D671FE" w:rsidRDefault="000226AB" w:rsidP="00D671FE">
      <w:pPr>
        <w:pStyle w:val="BodyText"/>
      </w:pPr>
      <w:r>
        <w:t>Target Gallery, group exhibit, Alexandria, VA (2010)   </w:t>
      </w:r>
    </w:p>
    <w:p w14:paraId="3CD0EF61" w14:textId="77777777" w:rsidR="00D671FE" w:rsidRDefault="000226AB" w:rsidP="00D671FE">
      <w:pPr>
        <w:pStyle w:val="BodyText"/>
      </w:pPr>
      <w:r>
        <w:t>Wohlfarth Gallery-</w:t>
      </w:r>
      <w:r w:rsidRPr="008A1137">
        <w:rPr>
          <w:b/>
        </w:rPr>
        <w:t>solo exhibit</w:t>
      </w:r>
      <w:r>
        <w:t>, Washington, DC, (2009)   </w:t>
      </w:r>
    </w:p>
    <w:p w14:paraId="5533B173" w14:textId="77777777" w:rsidR="00D671FE" w:rsidRDefault="000226AB" w:rsidP="00D671FE">
      <w:pPr>
        <w:pStyle w:val="BodyText"/>
      </w:pPr>
      <w:r>
        <w:t>Wohlfarth Galleries, group exhibit, Province Town, Massachusetts, (2009)   </w:t>
      </w:r>
    </w:p>
    <w:p w14:paraId="3B2B6E9B" w14:textId="77777777" w:rsidR="00D671FE" w:rsidRDefault="000226AB" w:rsidP="00D671FE">
      <w:pPr>
        <w:pStyle w:val="BodyText"/>
      </w:pPr>
      <w:r>
        <w:t>Copyright Alliance group exhibit in the Cannon Building, Washington, DC (2009)   </w:t>
      </w:r>
    </w:p>
    <w:p w14:paraId="70D8F4D7" w14:textId="77777777" w:rsidR="008A1137" w:rsidRDefault="000226AB" w:rsidP="00D671FE">
      <w:pPr>
        <w:pStyle w:val="BodyText"/>
      </w:pPr>
      <w:r>
        <w:t>United States Congressional Art Judge for Congresswoman Eleanor Holmes N</w:t>
      </w:r>
      <w:r w:rsidR="008A1137">
        <w:t>orton (Washington, DC) (2009)</w:t>
      </w:r>
    </w:p>
    <w:p w14:paraId="66401A4E" w14:textId="4E35DD0E" w:rsidR="00D671FE" w:rsidRDefault="003136BC" w:rsidP="00D671FE">
      <w:pPr>
        <w:pStyle w:val="BodyText"/>
      </w:pPr>
      <w:r>
        <w:t>Artdc.org</w:t>
      </w:r>
      <w:r w:rsidR="000226AB">
        <w:t xml:space="preserve"> Hyattsville Gallery (Washington, DC) (2009) </w:t>
      </w:r>
    </w:p>
    <w:p w14:paraId="036E5328" w14:textId="77777777" w:rsidR="008A1137" w:rsidRDefault="000226AB" w:rsidP="00D671FE">
      <w:r w:rsidRPr="008A1137">
        <w:rPr>
          <w:b/>
        </w:rPr>
        <w:t>Solo Exhibit</w:t>
      </w:r>
      <w:r>
        <w:t xml:space="preserve">, Wohlfarth Gallery, Washington, DC (2008) </w:t>
      </w:r>
    </w:p>
    <w:p w14:paraId="443E228A" w14:textId="3A78DCAE" w:rsidR="00D671FE" w:rsidRDefault="000226AB" w:rsidP="00D671FE">
      <w:r>
        <w:t>  </w:t>
      </w:r>
    </w:p>
    <w:p w14:paraId="300B46C4" w14:textId="77777777" w:rsidR="00D671FE" w:rsidRDefault="000226AB" w:rsidP="00D671FE">
      <w:pPr>
        <w:pStyle w:val="BodyText"/>
      </w:pPr>
      <w:r>
        <w:t>Girls Gotta Run Exhibition , Strathmore Center for the Arts Mansion, Rockville, Maryland (2008)   </w:t>
      </w:r>
    </w:p>
    <w:p w14:paraId="3BA687B9" w14:textId="77777777" w:rsidR="00D671FE" w:rsidRDefault="000226AB" w:rsidP="00D671FE">
      <w:pPr>
        <w:pStyle w:val="BodyText"/>
      </w:pPr>
      <w:r>
        <w:t xml:space="preserve">Black Fine Arts Exhibit, The Puck Building, New York, New York (2008)   Girls </w:t>
      </w:r>
    </w:p>
    <w:p w14:paraId="7CDB5361" w14:textId="2F4C3911" w:rsidR="00D671FE" w:rsidRDefault="000226AB" w:rsidP="00D671FE">
      <w:pPr>
        <w:pStyle w:val="BodyText"/>
      </w:pPr>
      <w:r w:rsidRPr="008A1137">
        <w:rPr>
          <w:b/>
        </w:rPr>
        <w:t>Solo Exhibit</w:t>
      </w:r>
      <w:r>
        <w:t xml:space="preserve"> Washington Works on Paper, Brookland, DC (2007)     </w:t>
      </w:r>
    </w:p>
    <w:p w14:paraId="051AB910" w14:textId="77777777" w:rsidR="00D671FE" w:rsidRDefault="000226AB" w:rsidP="00D671FE">
      <w:pPr>
        <w:pStyle w:val="BodyText"/>
      </w:pPr>
      <w:r>
        <w:t>James Porter Colloquium Art Auction, Washington, DC (2007)   </w:t>
      </w:r>
    </w:p>
    <w:p w14:paraId="65204E1E" w14:textId="77777777" w:rsidR="00D671FE" w:rsidRDefault="000226AB" w:rsidP="00D671FE">
      <w:pPr>
        <w:pStyle w:val="BodyText"/>
      </w:pPr>
      <w:r w:rsidRPr="00D671FE">
        <w:t>Juried Exhibition – Capitol Hill Art League (2006)   </w:t>
      </w:r>
    </w:p>
    <w:p w14:paraId="2361B39C" w14:textId="77777777" w:rsidR="00D671FE" w:rsidRDefault="000226AB" w:rsidP="00D671FE">
      <w:pPr>
        <w:pStyle w:val="BodyText"/>
      </w:pPr>
      <w:r w:rsidRPr="008A1137">
        <w:rPr>
          <w:b/>
        </w:rPr>
        <w:t>Solo Exhibit</w:t>
      </w:r>
      <w:r w:rsidRPr="00D671FE">
        <w:t xml:space="preserve"> – Saint Albans Society – Washington, DC (2005)   </w:t>
      </w:r>
    </w:p>
    <w:p w14:paraId="763431EC" w14:textId="77777777" w:rsidR="00D671FE" w:rsidRDefault="000226AB" w:rsidP="00D671FE">
      <w:pPr>
        <w:pStyle w:val="BodyText"/>
      </w:pPr>
      <w:r w:rsidRPr="00D671FE">
        <w:t>Art Series – 2007-“The Return”   The return is about the enslavement of Senegalese people and how they preserved to survive that period of darkness in their history. The work of Cheryl Edwards begins from the beginning of the most abhorred period in Senegal with the “Door of No Return”; which is geographically located in Goree Island, Senegal. The action of perseverance is depicted in semi abstract spiritual pieces of work embodied with strong symbolism, which appeals to everyone on a universal plane. The series ends with every day scenes of what Senegal looks like in today’s society.   </w:t>
      </w:r>
    </w:p>
    <w:p w14:paraId="4B6C2B29" w14:textId="77777777" w:rsidR="00D671FE" w:rsidRDefault="000226AB" w:rsidP="00D671FE">
      <w:pPr>
        <w:pStyle w:val="BodyText"/>
      </w:pPr>
      <w:r w:rsidRPr="00D671FE">
        <w:t>Art Series – 2008-“Ndebele People – Dolls Ritual/Play”   This series sets forth the concept of the use of dolls by the Ndebele People of South Africa. Traditionally all over the world dolls are inevitably used for play and also used for performing rituals. The series consist of 19 artworks using a technique, which combines ink and water-soluble oils. The works depict a combination of the Ndebele people in South Africa in common everyday scenes, and the work demonstrates through creative visual the effect of the use of dolls for the purpose of performing rituals. Dolls have been historically used by the Ndebele People to enhance the possibility of marriage and childbirth. A more widespread usage is to employ a doll to assist in a healing ritual. Many of the dolls made by the Ndebele woman are representative of the traditional healers (Sangoma); they are notably recognized by their dress and always accompanied by a red blanket or cloth worn over their shoulders. This is symbolic of protection of one’s powers. This series opened for exhibit at the Wohlfarth Galleries in Washington, DC on October 17, 2008.   </w:t>
      </w:r>
    </w:p>
    <w:p w14:paraId="0FC0AAA0" w14:textId="6D449859" w:rsidR="00D671FE" w:rsidRDefault="000226AB" w:rsidP="00D671FE">
      <w:pPr>
        <w:pStyle w:val="BodyText"/>
      </w:pPr>
      <w:r w:rsidRPr="00D671FE">
        <w:t xml:space="preserve">Art Series-2009-“New York City Water Towers”   This series depicts the simplicity and beauty of the water towers seen on the roof tops in New York City. The </w:t>
      </w:r>
      <w:r w:rsidR="003136BC" w:rsidRPr="00D671FE">
        <w:t>paintings are semi-abstract and capture</w:t>
      </w:r>
      <w:r w:rsidRPr="00D671FE">
        <w:t xml:space="preserve"> the shapes and lines of the city incorporated with the balancing shapes of the water towers. The series consist of 20 paintings using the medium of ink and water soluble oils. This exhibit opened in December 2009 at the Sitar Center for the Arts, Cafritz Gallery located in Adams Morgan community in the District of Columbia.   </w:t>
      </w:r>
    </w:p>
    <w:p w14:paraId="6D5E70B9" w14:textId="77777777" w:rsidR="00D671FE" w:rsidRDefault="000226AB" w:rsidP="00D671FE">
      <w:pPr>
        <w:pStyle w:val="BodyText"/>
      </w:pPr>
      <w:r w:rsidRPr="00D671FE">
        <w:t>Art Series-2010-“Modern Day Madonna”  Modern Day Madonna is an interpretation of the modern mother and son image. The eyes of each painting depict the love and the emotions of the maternal family. The series originally consist of eight painting using the medium of ink, water soluble oils and epoxy resin. One of the Madonna’s was juried into an exhibit and shown at the Washington County Museum of Fine Art.   </w:t>
      </w:r>
    </w:p>
    <w:p w14:paraId="5B1756AD" w14:textId="72BAC2AF" w:rsidR="00D671FE" w:rsidRDefault="000226AB" w:rsidP="00D671FE">
      <w:pPr>
        <w:pStyle w:val="BodyText"/>
      </w:pPr>
      <w:r w:rsidRPr="00D671FE">
        <w:t xml:space="preserve">Art Series-2011- </w:t>
      </w:r>
      <w:r w:rsidR="00D671FE">
        <w:t>‘</w:t>
      </w:r>
      <w:r w:rsidRPr="00D671FE">
        <w:t>Occupy America</w:t>
      </w:r>
      <w:r w:rsidR="00D671FE">
        <w:t>’</w:t>
      </w:r>
      <w:r w:rsidRPr="00D671FE">
        <w:t xml:space="preserve">   Occupy America is a series which consist of 30 completed works. It is composed of mixed media to include lino and wood cut prints, photo transfer, collage and </w:t>
      </w:r>
      <w:r w:rsidR="003136BC" w:rsidRPr="00D671FE">
        <w:t>acrylics</w:t>
      </w:r>
      <w:r w:rsidRPr="00D671FE">
        <w:t xml:space="preserve">. There are </w:t>
      </w:r>
      <w:r w:rsidR="003136BC" w:rsidRPr="00D671FE">
        <w:t>reoccurring</w:t>
      </w:r>
      <w:r w:rsidRPr="00D671FE">
        <w:t xml:space="preserve"> images within many of the works. It is intended to let the viewer feel through the visual the state of American people during these times.  </w:t>
      </w:r>
    </w:p>
    <w:p w14:paraId="29651339" w14:textId="25139AEE" w:rsidR="00D671FE" w:rsidRDefault="000226AB" w:rsidP="00D671FE">
      <w:pPr>
        <w:pStyle w:val="BodyText"/>
      </w:pPr>
      <w:r w:rsidRPr="00D671FE">
        <w:t> Art Series-2012-</w:t>
      </w:r>
      <w:r w:rsidR="00D671FE">
        <w:t>‘</w:t>
      </w:r>
      <w:r w:rsidRPr="00D671FE">
        <w:t xml:space="preserve">HAPA </w:t>
      </w:r>
      <w:r w:rsidR="003136BC" w:rsidRPr="00D671FE">
        <w:t>Populous</w:t>
      </w:r>
      <w:r w:rsidR="00D671FE">
        <w:t>’</w:t>
      </w:r>
      <w:r w:rsidRPr="00D671FE">
        <w:t xml:space="preserve">   12 works on board. Ink and gesso are the primary mediums of the portraits documenting the ancestry of five families.   </w:t>
      </w:r>
    </w:p>
    <w:p w14:paraId="5D4E8D88" w14:textId="77777777" w:rsidR="00FA4996" w:rsidRDefault="000226AB" w:rsidP="00D671FE">
      <w:pPr>
        <w:pStyle w:val="BodyText"/>
      </w:pPr>
      <w:r w:rsidRPr="00D671FE">
        <w:t xml:space="preserve">Art Series-2012-2013- </w:t>
      </w:r>
      <w:r w:rsidR="00D671FE">
        <w:t>‘</w:t>
      </w:r>
      <w:r w:rsidRPr="00D671FE">
        <w:t>Play</w:t>
      </w:r>
      <w:r w:rsidR="00D671FE">
        <w:t>’</w:t>
      </w:r>
      <w:r w:rsidRPr="00D671FE">
        <w:t xml:space="preserve">  28 completed abstract works in mixed media on b</w:t>
      </w:r>
      <w:r w:rsidR="003136BC">
        <w:t>o</w:t>
      </w:r>
      <w:r w:rsidRPr="00D671FE">
        <w:t xml:space="preserve">ard and paper. This is </w:t>
      </w:r>
      <w:r w:rsidR="003136BC" w:rsidRPr="00D671FE">
        <w:t>an</w:t>
      </w:r>
      <w:r w:rsidRPr="00D671FE">
        <w:t xml:space="preserve"> ongoing series of work coloring the relationship of form, color and shapes. It is a derivative of older series of work about the Ndebele Dolls.  </w:t>
      </w:r>
    </w:p>
    <w:p w14:paraId="259F4C86" w14:textId="3B67295A" w:rsidR="002F1727" w:rsidRDefault="00FA4996" w:rsidP="00D671FE">
      <w:pPr>
        <w:pStyle w:val="BodyText"/>
      </w:pPr>
      <w:r>
        <w:t>Art Series 2014 and ongoing- “The Americans” a series of mixed media work which documents the treatment of the African American males by the government, society and institutions.</w:t>
      </w:r>
      <w:r w:rsidR="000226AB" w:rsidRPr="00D671FE">
        <w:t> </w:t>
      </w:r>
    </w:p>
    <w:p w14:paraId="1A361759" w14:textId="380FC043" w:rsidR="003136BC" w:rsidRDefault="003136BC" w:rsidP="00D671FE">
      <w:pPr>
        <w:pStyle w:val="BodyText"/>
      </w:pPr>
      <w:r>
        <w:t xml:space="preserve">Art Series-2014- “A Tale of Two </w:t>
      </w:r>
      <w:r w:rsidR="00FA4996">
        <w:t>Cuba’s</w:t>
      </w:r>
      <w:r>
        <w:t>”, 8 completed mixed media works on board.  It depicts the color and the culture of Afro Cubans living in Habana, Cuba.  It is result of a research trip to Cuba to explore the culture and arts of Afro Cubans.  It is an ongoing series of work.</w:t>
      </w:r>
    </w:p>
    <w:p w14:paraId="5CB4DC9C" w14:textId="77777777" w:rsidR="003136BC" w:rsidRDefault="003136BC" w:rsidP="00D671FE">
      <w:pPr>
        <w:pStyle w:val="BodyText"/>
      </w:pPr>
    </w:p>
    <w:p w14:paraId="4C216376" w14:textId="7723A6C2" w:rsidR="003136BC" w:rsidRDefault="003136BC" w:rsidP="00D671FE">
      <w:pPr>
        <w:pStyle w:val="BodyText"/>
      </w:pPr>
      <w:r>
        <w:t>Art Series-2014- “The Civil Rights Movements”, eight completed mixed media works on wood.  It is an ongoing series exploring the historical documentation of the civil rights movement in America.</w:t>
      </w:r>
    </w:p>
    <w:p w14:paraId="444938BE" w14:textId="440EDECB" w:rsidR="0096458F" w:rsidRDefault="0096458F" w:rsidP="00D671FE">
      <w:pPr>
        <w:pStyle w:val="BodyText"/>
      </w:pPr>
      <w:r>
        <w:t xml:space="preserve">Art Series-2016- </w:t>
      </w:r>
      <w:r w:rsidR="00AE220B">
        <w:t>“The Relevance of Water”, an on</w:t>
      </w:r>
      <w:r>
        <w:t xml:space="preserve">going series which exams the qualities of water as it relates to memory and core </w:t>
      </w:r>
      <w:proofErr w:type="gramStart"/>
      <w:r>
        <w:t>identity.</w:t>
      </w:r>
      <w:proofErr w:type="gramEnd"/>
      <w:r>
        <w:t xml:space="preserve">  Currently, the series consists of 13 ink stain canvases, 4 light boxes (microscopic photo of saliva), </w:t>
      </w:r>
      <w:proofErr w:type="gramStart"/>
      <w:r>
        <w:t>4 silkscreen</w:t>
      </w:r>
      <w:proofErr w:type="gramEnd"/>
      <w:r>
        <w:t xml:space="preserve"> (ltd edition of 17, 4 </w:t>
      </w:r>
      <w:proofErr w:type="spellStart"/>
      <w:r>
        <w:t>monoprints</w:t>
      </w:r>
      <w:proofErr w:type="spellEnd"/>
      <w:r>
        <w:t>).</w:t>
      </w:r>
    </w:p>
    <w:p w14:paraId="29199F06" w14:textId="0B9A0C16" w:rsidR="00AE220B" w:rsidRDefault="00AE220B" w:rsidP="00D671FE">
      <w:pPr>
        <w:pStyle w:val="BodyText"/>
      </w:pPr>
      <w:r>
        <w:t xml:space="preserve"> Art Series-2020 – “Unconditional Love”, an ongoing series where my intent is to visualize unconditional </w:t>
      </w:r>
      <w:proofErr w:type="gramStart"/>
      <w:r>
        <w:t>love.</w:t>
      </w:r>
      <w:proofErr w:type="gramEnd"/>
      <w:r>
        <w:t xml:space="preserve">  I have been thinking about this in </w:t>
      </w:r>
      <w:proofErr w:type="spellStart"/>
      <w:r>
        <w:t>relationalship</w:t>
      </w:r>
      <w:proofErr w:type="spellEnd"/>
      <w:r>
        <w:t xml:space="preserve"> to my mother, my grandmother and myself. They were both vessels of unconditional love that was poured unto during their lifetime.  This love has greatly created the woman that I have become.</w:t>
      </w:r>
    </w:p>
    <w:p w14:paraId="046DC789" w14:textId="77777777" w:rsidR="00A3413B" w:rsidRDefault="00A3413B" w:rsidP="00D671FE">
      <w:pPr>
        <w:pStyle w:val="BodyText"/>
      </w:pPr>
    </w:p>
    <w:p w14:paraId="6552DEFC" w14:textId="37414A81" w:rsidR="00EC2B93" w:rsidRDefault="00A3413B" w:rsidP="00A3413B">
      <w:pPr>
        <w:pStyle w:val="BodyText"/>
        <w:rPr>
          <w:rFonts w:ascii="Adobe" w:hAnsi="Adobe" w:cs="Arial" w:hint="eastAsia"/>
          <w:b/>
          <w:u w:val="single"/>
        </w:rPr>
      </w:pPr>
      <w:r w:rsidRPr="000F6AD4">
        <w:rPr>
          <w:rFonts w:ascii="Adobe" w:hAnsi="Adobe" w:cs="Arial"/>
          <w:b/>
          <w:u w:val="single"/>
        </w:rPr>
        <w:t>Publications</w:t>
      </w:r>
    </w:p>
    <w:p w14:paraId="4F53F25E" w14:textId="6285EA05" w:rsidR="0096458F" w:rsidRPr="000F6AD4" w:rsidRDefault="0096458F" w:rsidP="00A3413B">
      <w:pPr>
        <w:pStyle w:val="BodyText"/>
        <w:rPr>
          <w:rFonts w:ascii="Adobe" w:hAnsi="Adobe" w:cs="Arial" w:hint="eastAsia"/>
          <w:b/>
          <w:u w:val="single"/>
        </w:rPr>
      </w:pPr>
      <w:r>
        <w:rPr>
          <w:rFonts w:ascii="Adobe" w:hAnsi="Adobe" w:cs="Arial"/>
          <w:b/>
          <w:u w:val="single"/>
        </w:rPr>
        <w:t>ONE HOUSE. Essay by Laura Roulet 2017</w:t>
      </w:r>
    </w:p>
    <w:p w14:paraId="7AD10415" w14:textId="77777777" w:rsidR="00A3413B" w:rsidRPr="00EB0885" w:rsidRDefault="00A3413B" w:rsidP="00A3413B">
      <w:pPr>
        <w:pStyle w:val="BodyText"/>
        <w:rPr>
          <w:rFonts w:ascii="Adobe" w:hAnsi="Adobe" w:cs="Arial" w:hint="eastAsia"/>
        </w:rPr>
      </w:pPr>
      <w:r w:rsidRPr="00EB0885">
        <w:rPr>
          <w:rFonts w:ascii="Adobe" w:hAnsi="Adobe" w:cs="Arial"/>
          <w:u w:val="single"/>
        </w:rPr>
        <w:t>Galleries Magazine November 2008</w:t>
      </w:r>
      <w:r w:rsidRPr="00EB0885">
        <w:rPr>
          <w:rFonts w:ascii="Adobe" w:hAnsi="Adobe" w:cs="Arial"/>
        </w:rPr>
        <w:t xml:space="preserve"> � Vol 36, No. 3 On the Cover Cheryl Edwards Ndebele Dolls black Ink and oii o/c, 2008, 20” x 20” Cheryl Edwards, New Exhibit Ndebele Journey, Curated by Lisa Farrell Ndebele People - Dolls Ritual/Play This series sets forth the concept of the use of dolls by the Ndebele People of South Africa. Traditionally, dolls are used all over the world for play and also used for performing rituals. The series consist of 17 artworks using a technique, whic</w:t>
      </w:r>
      <w:r w:rsidRPr="00EB0885">
        <w:rPr>
          <w:rFonts w:ascii="Adobe" w:hAnsi="Adobe" w:cs="Arial" w:hint="eastAsia"/>
        </w:rPr>
        <w:t>h</w:t>
      </w:r>
      <w:r w:rsidRPr="00EB0885">
        <w:rPr>
          <w:rFonts w:ascii="Adobe" w:hAnsi="Adobe" w:cs="Arial"/>
        </w:rPr>
        <w:t xml:space="preserve"> combines ink and water-soluble oils. The works depict a combination of the Ndebele people in South Africa in common everyday scenes, and demonstrates through creative visuals the effect of the use of dolls for the purpose of performing rituals. Dolls have been historically used by the Ndebele People to enhance the possibility of marriage and childbirth. </w:t>
      </w:r>
    </w:p>
    <w:p w14:paraId="3F9688AC" w14:textId="77777777" w:rsidR="00A3413B" w:rsidRPr="00EB0885" w:rsidRDefault="00A3413B" w:rsidP="00A3413B">
      <w:pPr>
        <w:pStyle w:val="BodyText"/>
        <w:rPr>
          <w:rFonts w:ascii="Adobe" w:hAnsi="Adobe" w:cs="Arial" w:hint="eastAsia"/>
          <w:u w:val="single"/>
        </w:rPr>
      </w:pPr>
      <w:r w:rsidRPr="00EB0885">
        <w:rPr>
          <w:rFonts w:ascii="Adobe" w:hAnsi="Adobe" w:cs="Arial"/>
          <w:u w:val="single"/>
        </w:rPr>
        <w:t>Syracuse University Magazine 2008</w:t>
      </w:r>
    </w:p>
    <w:p w14:paraId="0D060FD2" w14:textId="77777777" w:rsidR="00A3413B" w:rsidRPr="00EB0885" w:rsidRDefault="00A3413B" w:rsidP="00A3413B">
      <w:pPr>
        <w:widowControl w:val="0"/>
        <w:autoSpaceDE w:val="0"/>
        <w:autoSpaceDN w:val="0"/>
        <w:adjustRightInd w:val="0"/>
        <w:rPr>
          <w:rFonts w:ascii="Adobe" w:hAnsi="Adobe" w:cs="Arial" w:hint="eastAsia"/>
          <w:u w:val="single"/>
        </w:rPr>
      </w:pPr>
      <w:r w:rsidRPr="00EB0885">
        <w:rPr>
          <w:rFonts w:ascii="Adobe" w:hAnsi="Adobe" w:cs="Arial"/>
          <w:u w:val="single"/>
        </w:rPr>
        <w:t>Hyattsville Gazette</w:t>
      </w:r>
    </w:p>
    <w:p w14:paraId="3C999CE4" w14:textId="77777777" w:rsidR="00A3413B" w:rsidRPr="00EB0885" w:rsidRDefault="00AE220B" w:rsidP="00A3413B">
      <w:pPr>
        <w:widowControl w:val="0"/>
        <w:autoSpaceDE w:val="0"/>
        <w:autoSpaceDN w:val="0"/>
        <w:adjustRightInd w:val="0"/>
        <w:rPr>
          <w:rFonts w:ascii="Adobe" w:hAnsi="Adobe" w:cs="Arial" w:hint="eastAsia"/>
          <w:color w:val="343434"/>
        </w:rPr>
      </w:pPr>
      <w:hyperlink r:id="rId6" w:history="1">
        <w:r w:rsidR="00A3413B" w:rsidRPr="00EB0885">
          <w:rPr>
            <w:rFonts w:ascii="Adobe" w:hAnsi="Adobe" w:cs="Arial"/>
            <w:color w:val="343434"/>
            <w:u w:val="single"/>
            <w14:shadow w14:blurRad="50800" w14:dist="38100" w14:dir="2700000" w14:sx="100000" w14:sy="100000" w14:kx="0" w14:ky="0" w14:algn="tl">
              <w14:srgbClr w14:val="000000">
                <w14:alpha w14:val="60000"/>
              </w14:srgbClr>
            </w14:shadow>
          </w:rPr>
          <w:t>Gateway Arts District Opens Doors To Artists Studios</w:t>
        </w:r>
      </w:hyperlink>
    </w:p>
    <w:p w14:paraId="6C24BA1B" w14:textId="77777777" w:rsidR="00A3413B" w:rsidRPr="00EB0885" w:rsidRDefault="00A3413B" w:rsidP="00A3413B">
      <w:pPr>
        <w:pStyle w:val="BodyText"/>
        <w:rPr>
          <w:rFonts w:ascii="Adobe" w:hAnsi="Adobe" w:cs="Arial" w:hint="eastAsia"/>
        </w:rPr>
      </w:pPr>
      <w:r w:rsidRPr="00EB0885">
        <w:rPr>
          <w:rFonts w:ascii="Adobe" w:hAnsi="Adobe" w:cs="Arial"/>
        </w:rPr>
        <w:t>Published on: Monday, May 14, 2012 By Wanda Jackson For artists and art-lovers’ organizations along the U.S. Route 1 corridor, it is one of Prince George’s County’s most anticipated events. The eighth annual Gateway Arts District Open Studio Tour opened artists’ studios in Mount Rainier, Brentwood, North Brentwood and Hyattsville to the public on Saturday. The Gateway Arts District is home to more than 120 artists and 70 studios. Saturday’s tour offered an opportunity to experience firsthand the artists at work in their own studios. Visitors could access both in-home and stand-alone artist studios, plus cultural centers, art galleries and performance spaces located throughout the arts district. Artists showcased works in almost every visual arts medium including painting, drawing, sculpture, printmaking, ceramics, jewelry, textiles and photography.</w:t>
      </w:r>
    </w:p>
    <w:p w14:paraId="5804917F" w14:textId="77777777" w:rsidR="00A3413B" w:rsidRPr="00EB0885" w:rsidRDefault="00A3413B" w:rsidP="00A3413B">
      <w:pPr>
        <w:pStyle w:val="BodyText"/>
        <w:rPr>
          <w:rFonts w:ascii="Adobe" w:hAnsi="Adobe" w:cs="Arial" w:hint="eastAsia"/>
        </w:rPr>
      </w:pPr>
      <w:r w:rsidRPr="00EB0885">
        <w:rPr>
          <w:rFonts w:ascii="Adobe" w:hAnsi="Adobe" w:cs="Arial"/>
          <w:u w:val="single"/>
        </w:rPr>
        <w:t>2011 African American Museum of Nassau County</w:t>
      </w:r>
      <w:r w:rsidRPr="00EB0885">
        <w:rPr>
          <w:rFonts w:ascii="Adobe" w:hAnsi="Adobe" w:cs="Arial"/>
        </w:rPr>
        <w:t xml:space="preserve"> published a catalogue in conjunction with the solo exhibit of the series entitled “Occupy America”, introduction was written by the late, Steve Newsome, and an essay was written by Lavinia Wohlfarth.</w:t>
      </w:r>
    </w:p>
    <w:p w14:paraId="424EA05C" w14:textId="77777777" w:rsidR="00A3413B" w:rsidRPr="00EB0885" w:rsidRDefault="00A3413B" w:rsidP="00A3413B">
      <w:pPr>
        <w:pStyle w:val="BodyText"/>
        <w:rPr>
          <w:rFonts w:ascii="Adobe" w:hAnsi="Adobe" w:cs="Arial" w:hint="eastAsia"/>
          <w:u w:val="single"/>
        </w:rPr>
      </w:pPr>
      <w:r w:rsidRPr="00EB0885">
        <w:rPr>
          <w:rFonts w:ascii="Adobe" w:hAnsi="Adobe" w:cs="Arial"/>
          <w:u w:val="single"/>
        </w:rPr>
        <w:t>Capital Hill Rag 2014</w:t>
      </w:r>
    </w:p>
    <w:p w14:paraId="5D6AC07D" w14:textId="77777777" w:rsidR="00A3413B" w:rsidRDefault="00A3413B" w:rsidP="00A3413B">
      <w:pPr>
        <w:pStyle w:val="BodyText"/>
        <w:rPr>
          <w:rFonts w:ascii="Adobe" w:hAnsi="Adobe" w:cs="Arial" w:hint="eastAsia"/>
        </w:rPr>
      </w:pPr>
      <w:r w:rsidRPr="00EB0885">
        <w:rPr>
          <w:rFonts w:ascii="Adobe" w:hAnsi="Adobe" w:cs="Arial"/>
        </w:rPr>
        <w:t>Profile: Cheryl Edwards   Wed, 09/03/2014 - 11:21am  BY HAYSEL HERNANDEZ-HOLZSHU</w:t>
      </w:r>
    </w:p>
    <w:p w14:paraId="1EB2CEB5" w14:textId="31E2DC64" w:rsidR="00FA4996" w:rsidRDefault="00FA4996" w:rsidP="00A3413B">
      <w:pPr>
        <w:pStyle w:val="BodyText"/>
        <w:rPr>
          <w:rFonts w:ascii="Adobe" w:hAnsi="Adobe" w:cs="Arial" w:hint="eastAsia"/>
        </w:rPr>
      </w:pPr>
      <w:r w:rsidRPr="000F6AD4">
        <w:rPr>
          <w:rFonts w:ascii="Adobe" w:hAnsi="Adobe" w:cs="Arial"/>
          <w:u w:val="single"/>
        </w:rPr>
        <w:t>DC Metro Theatre</w:t>
      </w:r>
      <w:r>
        <w:rPr>
          <w:rFonts w:ascii="Adobe" w:hAnsi="Adobe" w:cs="Arial"/>
        </w:rPr>
        <w:t xml:space="preserve"> (Art Review) July 2015 written by Maggie Goulay</w:t>
      </w:r>
    </w:p>
    <w:p w14:paraId="4CB0B37F" w14:textId="672DA638" w:rsidR="00FA4996" w:rsidRDefault="00FA4996" w:rsidP="00A3413B">
      <w:pPr>
        <w:pStyle w:val="BodyText"/>
        <w:rPr>
          <w:rFonts w:ascii="Adobe" w:hAnsi="Adobe" w:cs="Arial" w:hint="eastAsia"/>
        </w:rPr>
      </w:pPr>
      <w:r w:rsidRPr="000F6AD4">
        <w:rPr>
          <w:rFonts w:ascii="Adobe" w:hAnsi="Adobe" w:cs="Arial"/>
          <w:u w:val="single"/>
        </w:rPr>
        <w:t>Washington Post</w:t>
      </w:r>
      <w:r>
        <w:rPr>
          <w:rFonts w:ascii="Adobe" w:hAnsi="Adobe" w:cs="Arial"/>
        </w:rPr>
        <w:t xml:space="preserve"> review of group show entitled Memory Flood September 2015.</w:t>
      </w:r>
    </w:p>
    <w:p w14:paraId="20DAFD8C" w14:textId="77777777" w:rsidR="000F6AD4" w:rsidRPr="00EB0885" w:rsidRDefault="000F6AD4" w:rsidP="00A3413B">
      <w:pPr>
        <w:pStyle w:val="BodyText"/>
        <w:rPr>
          <w:rFonts w:ascii="Adobe" w:hAnsi="Adobe" w:cs="Arial" w:hint="eastAsia"/>
        </w:rPr>
      </w:pPr>
    </w:p>
    <w:p w14:paraId="636757CB" w14:textId="77777777" w:rsidR="00A3413B" w:rsidRPr="000F6AD4" w:rsidRDefault="00A3413B" w:rsidP="00A3413B">
      <w:pPr>
        <w:pStyle w:val="BodyText"/>
        <w:rPr>
          <w:rFonts w:ascii="Adobe" w:hAnsi="Adobe" w:cs="Arial" w:hint="eastAsia"/>
          <w:b/>
          <w:u w:val="single"/>
        </w:rPr>
      </w:pPr>
      <w:r w:rsidRPr="000F6AD4">
        <w:rPr>
          <w:rFonts w:ascii="Adobe" w:hAnsi="Adobe" w:cs="Arial"/>
          <w:b/>
          <w:u w:val="single"/>
        </w:rPr>
        <w:t>Awards and Honors</w:t>
      </w:r>
    </w:p>
    <w:p w14:paraId="0EA00587" w14:textId="77777777" w:rsidR="00A3413B" w:rsidRDefault="00A3413B" w:rsidP="00A3413B">
      <w:pPr>
        <w:pStyle w:val="BodyText"/>
        <w:rPr>
          <w:rFonts w:ascii="Adobe" w:hAnsi="Adobe" w:cs="Arial" w:hint="eastAsia"/>
        </w:rPr>
      </w:pPr>
      <w:r w:rsidRPr="00EB0885">
        <w:rPr>
          <w:rFonts w:ascii="Adobe" w:hAnsi="Adobe" w:cs="Arial"/>
        </w:rPr>
        <w:t xml:space="preserve">2015 Fellowship Grantee awarded by the District of Columbia Art and Humanities Commission. </w:t>
      </w:r>
    </w:p>
    <w:p w14:paraId="4BE57CCB" w14:textId="53773FE4" w:rsidR="00FA4996" w:rsidRDefault="00FA4996" w:rsidP="00A3413B">
      <w:pPr>
        <w:pStyle w:val="BodyText"/>
        <w:rPr>
          <w:rFonts w:ascii="Adobe" w:hAnsi="Adobe" w:cs="Arial" w:hint="eastAsia"/>
        </w:rPr>
      </w:pPr>
      <w:r>
        <w:rPr>
          <w:rFonts w:ascii="Adobe" w:hAnsi="Adobe" w:cs="Arial"/>
        </w:rPr>
        <w:t>R</w:t>
      </w:r>
      <w:r w:rsidR="000F6AD4">
        <w:rPr>
          <w:rFonts w:ascii="Adobe" w:hAnsi="Adobe" w:cs="Arial"/>
        </w:rPr>
        <w:t xml:space="preserve">esearch and </w:t>
      </w:r>
      <w:r>
        <w:rPr>
          <w:rFonts w:ascii="Adobe" w:hAnsi="Adobe" w:cs="Arial"/>
        </w:rPr>
        <w:t>C</w:t>
      </w:r>
      <w:r w:rsidR="000F6AD4">
        <w:rPr>
          <w:rFonts w:ascii="Adobe" w:hAnsi="Adobe" w:cs="Arial"/>
        </w:rPr>
        <w:t>ulture project entitled</w:t>
      </w:r>
      <w:r>
        <w:rPr>
          <w:rFonts w:ascii="Adobe" w:hAnsi="Adobe" w:cs="Arial"/>
        </w:rPr>
        <w:t xml:space="preserve"> Art Cart:  Saving a Legacy awardee.</w:t>
      </w:r>
    </w:p>
    <w:p w14:paraId="03F2B67E" w14:textId="114FAF0E" w:rsidR="00D9719D" w:rsidRPr="00EB0885" w:rsidRDefault="00D9719D" w:rsidP="00A3413B">
      <w:pPr>
        <w:pStyle w:val="BodyText"/>
        <w:rPr>
          <w:rFonts w:ascii="Adobe" w:hAnsi="Adobe" w:cs="Arial" w:hint="eastAsia"/>
        </w:rPr>
      </w:pPr>
      <w:r>
        <w:rPr>
          <w:rFonts w:ascii="Adobe" w:hAnsi="Adobe" w:cs="Arial"/>
        </w:rPr>
        <w:t>Experimental Printmaking Institute, Artist Residency, Lafayette College.</w:t>
      </w:r>
    </w:p>
    <w:p w14:paraId="2C00CC68" w14:textId="4CD5BFC2" w:rsidR="00A3413B" w:rsidRPr="000F6AD4" w:rsidRDefault="00A3413B" w:rsidP="00A3413B">
      <w:pPr>
        <w:pStyle w:val="BodyText"/>
        <w:rPr>
          <w:rFonts w:ascii="Adobe" w:hAnsi="Adobe" w:cs="Arial" w:hint="eastAsia"/>
          <w:b/>
          <w:u w:val="single"/>
        </w:rPr>
      </w:pPr>
      <w:r w:rsidRPr="00EB0885">
        <w:rPr>
          <w:rFonts w:ascii="Adobe" w:hAnsi="Adobe" w:cs="Arial"/>
          <w:u w:val="single"/>
        </w:rPr>
        <w:t xml:space="preserve"> </w:t>
      </w:r>
      <w:r w:rsidRPr="000F6AD4">
        <w:rPr>
          <w:rFonts w:ascii="Adobe" w:hAnsi="Adobe" w:cs="Arial"/>
          <w:b/>
          <w:u w:val="single"/>
        </w:rPr>
        <w:t>Art Panels</w:t>
      </w:r>
    </w:p>
    <w:p w14:paraId="35AE8CBF" w14:textId="77777777" w:rsidR="00A3413B" w:rsidRDefault="00A3413B" w:rsidP="00A3413B">
      <w:pPr>
        <w:pStyle w:val="BodyText"/>
        <w:rPr>
          <w:rFonts w:ascii="Adobe" w:hAnsi="Adobe" w:cs="Arial" w:hint="eastAsia"/>
        </w:rPr>
      </w:pPr>
      <w:r w:rsidRPr="00EB0885">
        <w:rPr>
          <w:rFonts w:ascii="Adobe" w:hAnsi="Adobe" w:cs="Arial"/>
        </w:rPr>
        <w:t>2014- panelist (District of Columbia Commission on Arts and Humanities) to jury Art Bank applicants to determine new editions to the permanent collection.</w:t>
      </w:r>
    </w:p>
    <w:p w14:paraId="6E12F651" w14:textId="22D1E811" w:rsidR="00FA4996" w:rsidRDefault="00FA4996" w:rsidP="00A3413B">
      <w:pPr>
        <w:pStyle w:val="BodyText"/>
        <w:rPr>
          <w:rFonts w:ascii="Adobe" w:hAnsi="Adobe" w:cs="Arial" w:hint="eastAsia"/>
        </w:rPr>
      </w:pPr>
      <w:r>
        <w:rPr>
          <w:rFonts w:ascii="Adobe" w:hAnsi="Adobe" w:cs="Arial"/>
        </w:rPr>
        <w:t>2015- panelist (District of Columbia Commission on Arts and Humanities) to jury East of the River Grant Applicants.</w:t>
      </w:r>
    </w:p>
    <w:p w14:paraId="6880733D" w14:textId="69C0A625" w:rsidR="00FA4996" w:rsidRDefault="00FA4996" w:rsidP="00A3413B">
      <w:pPr>
        <w:pStyle w:val="BodyText"/>
        <w:rPr>
          <w:rFonts w:ascii="Adobe" w:hAnsi="Adobe" w:cs="Arial" w:hint="eastAsia"/>
        </w:rPr>
      </w:pPr>
      <w:r>
        <w:rPr>
          <w:rFonts w:ascii="Adobe" w:hAnsi="Adobe" w:cs="Arial"/>
        </w:rPr>
        <w:t>2015- panelist (District of Columbia Commission on Arts and Humanities) to jury Public Art Grants.</w:t>
      </w:r>
    </w:p>
    <w:p w14:paraId="3AA5DC68" w14:textId="3F2A4E58" w:rsidR="000F6AD4" w:rsidRDefault="000F6AD4" w:rsidP="00A3413B">
      <w:pPr>
        <w:pStyle w:val="BodyText"/>
        <w:rPr>
          <w:rFonts w:ascii="Adobe" w:hAnsi="Adobe" w:cs="Arial" w:hint="eastAsia"/>
        </w:rPr>
      </w:pPr>
      <w:r>
        <w:rPr>
          <w:rFonts w:ascii="Adobe" w:hAnsi="Adobe" w:cs="Arial"/>
        </w:rPr>
        <w:t>2016- panelist (District of Columbia Commission on Arts and Humanities) to jury Art Fellowship Applicants.</w:t>
      </w:r>
    </w:p>
    <w:p w14:paraId="466FB4E8" w14:textId="467C021F" w:rsidR="0096458F" w:rsidRDefault="0096458F" w:rsidP="00A3413B">
      <w:pPr>
        <w:pStyle w:val="BodyText"/>
        <w:rPr>
          <w:rFonts w:ascii="Adobe" w:hAnsi="Adobe" w:cs="Arial" w:hint="eastAsia"/>
          <w:b/>
          <w:u w:val="single"/>
        </w:rPr>
      </w:pPr>
      <w:r w:rsidRPr="0096458F">
        <w:rPr>
          <w:rFonts w:ascii="Adobe" w:hAnsi="Adobe" w:cs="Arial"/>
          <w:b/>
          <w:u w:val="single"/>
        </w:rPr>
        <w:t>Reviews</w:t>
      </w:r>
    </w:p>
    <w:p w14:paraId="3210E555" w14:textId="77777777" w:rsidR="00EC2B93" w:rsidRDefault="00EC2B93" w:rsidP="00EC2B93">
      <w:pPr>
        <w:rPr>
          <w:rFonts w:eastAsia="Times New Roman" w:cs="Times New Roman"/>
        </w:rPr>
      </w:pPr>
      <w:r>
        <w:rPr>
          <w:rFonts w:eastAsia="Times New Roman" w:cs="Times New Roman"/>
        </w:rPr>
        <w:fldChar w:fldCharType="begin"/>
      </w:r>
      <w:r>
        <w:rPr>
          <w:rFonts w:eastAsia="Times New Roman" w:cs="Times New Roman"/>
        </w:rPr>
        <w:instrText xml:space="preserve"> HYPERLINK "https://wapo.st/2NkQUzG" \t "_blank" </w:instrText>
      </w:r>
      <w:r>
        <w:rPr>
          <w:rFonts w:eastAsia="Times New Roman" w:cs="Times New Roman"/>
        </w:rPr>
        <w:fldChar w:fldCharType="separate"/>
      </w:r>
      <w:r>
        <w:rPr>
          <w:rStyle w:val="Hyperlink"/>
          <w:rFonts w:ascii="Arial" w:eastAsia="Times New Roman" w:hAnsi="Arial" w:cs="Arial"/>
          <w:color w:val="1155CC"/>
          <w:shd w:val="clear" w:color="auto" w:fill="FFFFFF"/>
        </w:rPr>
        <w:t>https://wapo.st/2NkQUzG</w:t>
      </w:r>
      <w:r>
        <w:rPr>
          <w:rFonts w:eastAsia="Times New Roman" w:cs="Times New Roman"/>
        </w:rPr>
        <w:fldChar w:fldCharType="end"/>
      </w:r>
    </w:p>
    <w:p w14:paraId="5ED41259" w14:textId="77777777" w:rsidR="00EC2B93" w:rsidRDefault="00EC2B93" w:rsidP="00A3413B">
      <w:pPr>
        <w:pStyle w:val="BodyText"/>
        <w:rPr>
          <w:rFonts w:ascii="Adobe" w:hAnsi="Adobe" w:cs="Arial" w:hint="eastAsia"/>
          <w:b/>
          <w:u w:val="single"/>
        </w:rPr>
      </w:pPr>
    </w:p>
    <w:p w14:paraId="752C18A1" w14:textId="77777777" w:rsidR="008043A2" w:rsidRDefault="008043A2" w:rsidP="008043A2">
      <w:pPr>
        <w:rPr>
          <w:rFonts w:eastAsia="Times New Roman" w:cs="Times New Roman"/>
        </w:rPr>
      </w:pPr>
      <w:r>
        <w:rPr>
          <w:rFonts w:eastAsia="Times New Roman" w:cs="Times New Roman"/>
        </w:rPr>
        <w:fldChar w:fldCharType="begin"/>
      </w:r>
      <w:r>
        <w:rPr>
          <w:rFonts w:eastAsia="Times New Roman" w:cs="Times New Roman"/>
        </w:rPr>
        <w:instrText xml:space="preserve"> HYPERLINK "https://www.newsadvance.com/the_burg/features/d-c-artist-explores-interconnectivity-of-water-in-riverviews-exhibit/article_b878b980-bd1f-5f61-83a9-36796dd757c1.html?utm_medium=social&amp;utm_source=email&amp;utm_campaign=user-share" \t "_blank" </w:instrText>
      </w:r>
      <w:r>
        <w:rPr>
          <w:rFonts w:eastAsia="Times New Roman" w:cs="Times New Roman"/>
        </w:rPr>
        <w:fldChar w:fldCharType="separate"/>
      </w:r>
      <w:r>
        <w:rPr>
          <w:rStyle w:val="Hyperlink"/>
          <w:rFonts w:ascii="Arial" w:eastAsia="Times New Roman" w:hAnsi="Arial" w:cs="Arial"/>
          <w:color w:val="1155CC"/>
          <w:shd w:val="clear" w:color="auto" w:fill="FFFFFF"/>
        </w:rPr>
        <w:t>https://www.newsadvance.com/the_burg/features/d-c-artist-explores-interconnectivity-of-water-in-riverviews-exhibit/article_b878b980-bd1f-5f61-83a9-36796dd757c1.html?utm_medium=social&amp;utm_source=email&amp;utm_campaign=user-share</w:t>
      </w:r>
      <w:r>
        <w:rPr>
          <w:rFonts w:eastAsia="Times New Roman" w:cs="Times New Roman"/>
        </w:rPr>
        <w:fldChar w:fldCharType="end"/>
      </w:r>
    </w:p>
    <w:p w14:paraId="49D3BD20" w14:textId="77777777" w:rsidR="008043A2" w:rsidRDefault="008043A2" w:rsidP="00A3413B">
      <w:pPr>
        <w:pStyle w:val="BodyText"/>
        <w:rPr>
          <w:rFonts w:ascii="Adobe" w:hAnsi="Adobe" w:cs="Arial" w:hint="eastAsia"/>
          <w:b/>
          <w:u w:val="single"/>
        </w:rPr>
      </w:pPr>
    </w:p>
    <w:p w14:paraId="1E6A30F0" w14:textId="77E377D7" w:rsidR="0096458F" w:rsidRDefault="00AE220B" w:rsidP="00A3413B">
      <w:pPr>
        <w:pStyle w:val="BodyText"/>
        <w:rPr>
          <w:rFonts w:ascii="Adobe" w:hAnsi="Adobe" w:cs="Arial" w:hint="eastAsia"/>
          <w:b/>
          <w:u w:val="single"/>
        </w:rPr>
      </w:pPr>
      <w:hyperlink r:id="rId7" w:history="1">
        <w:r w:rsidR="0096458F" w:rsidRPr="0043619B">
          <w:rPr>
            <w:rStyle w:val="Hyperlink"/>
            <w:rFonts w:ascii="Adobe" w:hAnsi="Adobe" w:cs="Arial"/>
            <w:b/>
          </w:rPr>
          <w:t>http://www.eastcityart.com/profiles/east-city-art-profiles-qa-six-artists-prism-v-facing-fear-21st-century/</w:t>
        </w:r>
      </w:hyperlink>
    </w:p>
    <w:p w14:paraId="1DC36D46" w14:textId="58874C25" w:rsidR="0096458F" w:rsidRDefault="00AE220B" w:rsidP="00A3413B">
      <w:pPr>
        <w:pStyle w:val="BodyText"/>
        <w:rPr>
          <w:rFonts w:ascii="Adobe" w:hAnsi="Adobe" w:cs="Arial" w:hint="eastAsia"/>
          <w:b/>
          <w:u w:val="single"/>
        </w:rPr>
      </w:pPr>
      <w:hyperlink r:id="rId8" w:history="1">
        <w:r w:rsidR="0096458F" w:rsidRPr="0043619B">
          <w:rPr>
            <w:rStyle w:val="Hyperlink"/>
            <w:rFonts w:ascii="Adobe" w:hAnsi="Adobe" w:cs="Arial"/>
            <w:b/>
          </w:rPr>
          <w:t>http://www.eastcityart.com/reviews/east-city-artnotes-prism-ii-monroe-street-markets-artswalk/</w:t>
        </w:r>
      </w:hyperlink>
    </w:p>
    <w:p w14:paraId="511ACB9E" w14:textId="5F99D06F" w:rsidR="0096458F" w:rsidRDefault="00AE220B" w:rsidP="00A3413B">
      <w:pPr>
        <w:pStyle w:val="BodyText"/>
        <w:rPr>
          <w:rFonts w:ascii="Adobe" w:hAnsi="Adobe" w:cs="Arial" w:hint="eastAsia"/>
          <w:b/>
          <w:u w:val="single"/>
        </w:rPr>
      </w:pPr>
      <w:hyperlink r:id="rId9" w:history="1">
        <w:r w:rsidR="0096458F" w:rsidRPr="0043619B">
          <w:rPr>
            <w:rStyle w:val="Hyperlink"/>
            <w:rFonts w:ascii="Adobe" w:hAnsi="Adobe" w:cs="Arial"/>
            <w:b/>
          </w:rPr>
          <w:t>https://www.washingtonpost.com/entertainment/museums/in-the-galleries-drawing-as-meditation/2017/10/19/4b8500ba-b297-11e7-9e58-e6288544af98_story.html?noredirect=on&amp;utm_term=.7a929cba6714</w:t>
        </w:r>
      </w:hyperlink>
    </w:p>
    <w:p w14:paraId="422EE82A" w14:textId="55A33424" w:rsidR="0096458F" w:rsidRDefault="00AE220B" w:rsidP="00A3413B">
      <w:pPr>
        <w:pStyle w:val="BodyText"/>
        <w:rPr>
          <w:rFonts w:ascii="Adobe" w:hAnsi="Adobe" w:cs="Arial" w:hint="eastAsia"/>
          <w:b/>
          <w:u w:val="single"/>
        </w:rPr>
      </w:pPr>
      <w:hyperlink r:id="rId10" w:history="1">
        <w:r w:rsidR="0096458F" w:rsidRPr="0043619B">
          <w:rPr>
            <w:rStyle w:val="Hyperlink"/>
            <w:rFonts w:ascii="Adobe" w:hAnsi="Adobe" w:cs="Arial"/>
            <w:b/>
          </w:rPr>
          <w:t>https://www.washingtonpost.com/lifestyle/style/in-the-galleries-the-first-exhibition-of-contemporary-portuguese-works-in-the-us/2018/07/19/d6fe4fb2-8914-11e8-a345-a1bf7847b375_story.html?utm_term=.8af6ed4bb1d6</w:t>
        </w:r>
      </w:hyperlink>
    </w:p>
    <w:p w14:paraId="40E1DEFC" w14:textId="7D9CCF4C" w:rsidR="007D2F0E" w:rsidRDefault="00AE220B" w:rsidP="00A3413B">
      <w:pPr>
        <w:pStyle w:val="BodyText"/>
        <w:rPr>
          <w:rFonts w:ascii="Adobe" w:hAnsi="Adobe" w:cs="Arial" w:hint="eastAsia"/>
          <w:b/>
          <w:u w:val="single"/>
        </w:rPr>
      </w:pPr>
      <w:hyperlink r:id="rId11" w:history="1">
        <w:r w:rsidR="007D2F0E" w:rsidRPr="0043619B">
          <w:rPr>
            <w:rStyle w:val="Hyperlink"/>
            <w:rFonts w:ascii="Adobe" w:hAnsi="Adobe" w:cs="Arial"/>
            <w:b/>
          </w:rPr>
          <w:t>http://bethlehem.thelehighvalleypress.com/2016/11/18/allentown-artswalk-views-2016-presidential-election</w:t>
        </w:r>
      </w:hyperlink>
    </w:p>
    <w:p w14:paraId="28B7AF91" w14:textId="720A9F62" w:rsidR="007D2F0E" w:rsidRDefault="00AE220B" w:rsidP="00A3413B">
      <w:pPr>
        <w:pStyle w:val="BodyText"/>
        <w:rPr>
          <w:rFonts w:ascii="Adobe" w:hAnsi="Adobe" w:cs="Arial" w:hint="eastAsia"/>
          <w:b/>
          <w:u w:val="single"/>
        </w:rPr>
      </w:pPr>
      <w:hyperlink r:id="rId12" w:history="1">
        <w:r w:rsidR="007D2F0E" w:rsidRPr="0043619B">
          <w:rPr>
            <w:rStyle w:val="Hyperlink"/>
            <w:rFonts w:ascii="Adobe" w:hAnsi="Adobe" w:cs="Arial"/>
            <w:b/>
          </w:rPr>
          <w:t>http://www.ourtimepress.com/more-from-art-basel-miami-2016/</w:t>
        </w:r>
      </w:hyperlink>
    </w:p>
    <w:p w14:paraId="6165A7BC" w14:textId="77777777" w:rsidR="007D2F0E" w:rsidRDefault="007D2F0E" w:rsidP="00A3413B">
      <w:pPr>
        <w:pStyle w:val="BodyText"/>
        <w:rPr>
          <w:rFonts w:ascii="Adobe" w:hAnsi="Adobe" w:cs="Arial" w:hint="eastAsia"/>
          <w:b/>
          <w:u w:val="single"/>
        </w:rPr>
      </w:pPr>
    </w:p>
    <w:p w14:paraId="1081F5E1" w14:textId="77777777" w:rsidR="0096458F" w:rsidRPr="0096458F" w:rsidRDefault="0096458F" w:rsidP="00A3413B">
      <w:pPr>
        <w:pStyle w:val="BodyText"/>
        <w:rPr>
          <w:rFonts w:ascii="Adobe" w:hAnsi="Adobe" w:cs="Arial" w:hint="eastAsia"/>
          <w:b/>
          <w:u w:val="single"/>
        </w:rPr>
      </w:pPr>
    </w:p>
    <w:p w14:paraId="490A0052" w14:textId="439E8E4C" w:rsidR="000F6AD4" w:rsidRPr="00D9719D" w:rsidRDefault="000F6AD4" w:rsidP="00D671FE">
      <w:pPr>
        <w:pStyle w:val="BodyText"/>
        <w:rPr>
          <w:b/>
          <w:u w:val="single"/>
        </w:rPr>
      </w:pPr>
      <w:r w:rsidRPr="00D9719D">
        <w:rPr>
          <w:b/>
          <w:u w:val="single"/>
        </w:rPr>
        <w:t>Selected Permanent Collections</w:t>
      </w:r>
    </w:p>
    <w:p w14:paraId="1EFD4BCF" w14:textId="22456BDC" w:rsidR="000F6AD4" w:rsidRDefault="000F6AD4" w:rsidP="00D671FE">
      <w:pPr>
        <w:pStyle w:val="BodyText"/>
      </w:pPr>
      <w:r>
        <w:t>The David Driskell Center for Art (University of Maryland)</w:t>
      </w:r>
    </w:p>
    <w:p w14:paraId="34C5C5E3" w14:textId="0E10EECD" w:rsidR="000F6AD4" w:rsidRDefault="000F6AD4" w:rsidP="00D671FE">
      <w:pPr>
        <w:pStyle w:val="BodyText"/>
      </w:pPr>
      <w:r>
        <w:t>The District of Columbia Commission for Arts and Humanities</w:t>
      </w:r>
    </w:p>
    <w:p w14:paraId="0082F8D7" w14:textId="471207FB" w:rsidR="0096458F" w:rsidRDefault="0096458F" w:rsidP="00D671FE">
      <w:pPr>
        <w:pStyle w:val="BodyText"/>
      </w:pPr>
      <w:r>
        <w:t>Baker and McKenzie Law Firm (D.C.)</w:t>
      </w:r>
    </w:p>
    <w:p w14:paraId="3B910FA5" w14:textId="19C901BA" w:rsidR="0096458F" w:rsidRPr="000F6AD4" w:rsidRDefault="0096458F" w:rsidP="00D671FE">
      <w:pPr>
        <w:pStyle w:val="BodyText"/>
      </w:pPr>
      <w:r>
        <w:t>INOVA Cancer Insti</w:t>
      </w:r>
      <w:bookmarkStart w:id="0" w:name="_GoBack"/>
      <w:bookmarkEnd w:id="0"/>
      <w:r>
        <w:t>tute, Fairfax, Virginia.</w:t>
      </w:r>
    </w:p>
    <w:sectPr w:rsidR="0096458F" w:rsidRPr="000F6AD4" w:rsidSect="00343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dob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3FF8"/>
    <w:multiLevelType w:val="hybridMultilevel"/>
    <w:tmpl w:val="AA58A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AB"/>
    <w:rsid w:val="000226AB"/>
    <w:rsid w:val="00023E37"/>
    <w:rsid w:val="00031162"/>
    <w:rsid w:val="0005212F"/>
    <w:rsid w:val="00057AE8"/>
    <w:rsid w:val="000F6AD4"/>
    <w:rsid w:val="00234F65"/>
    <w:rsid w:val="002F1727"/>
    <w:rsid w:val="003136BC"/>
    <w:rsid w:val="0034345D"/>
    <w:rsid w:val="00353136"/>
    <w:rsid w:val="0041071A"/>
    <w:rsid w:val="005A7E31"/>
    <w:rsid w:val="0061362B"/>
    <w:rsid w:val="006C5C7F"/>
    <w:rsid w:val="00752F0D"/>
    <w:rsid w:val="007D2F0E"/>
    <w:rsid w:val="008043A2"/>
    <w:rsid w:val="008044AD"/>
    <w:rsid w:val="008251A2"/>
    <w:rsid w:val="008A1137"/>
    <w:rsid w:val="00963D2E"/>
    <w:rsid w:val="0096458F"/>
    <w:rsid w:val="00A30BAC"/>
    <w:rsid w:val="00A30E13"/>
    <w:rsid w:val="00A3413B"/>
    <w:rsid w:val="00AE220B"/>
    <w:rsid w:val="00AE7355"/>
    <w:rsid w:val="00B87B86"/>
    <w:rsid w:val="00C525ED"/>
    <w:rsid w:val="00CE2C40"/>
    <w:rsid w:val="00D136B5"/>
    <w:rsid w:val="00D262DD"/>
    <w:rsid w:val="00D43D5E"/>
    <w:rsid w:val="00D671FE"/>
    <w:rsid w:val="00D80504"/>
    <w:rsid w:val="00D8168F"/>
    <w:rsid w:val="00D9719D"/>
    <w:rsid w:val="00E02DBF"/>
    <w:rsid w:val="00E65DAE"/>
    <w:rsid w:val="00EC2B93"/>
    <w:rsid w:val="00ED77FE"/>
    <w:rsid w:val="00F1364E"/>
    <w:rsid w:val="00F21FF0"/>
    <w:rsid w:val="00F8568A"/>
    <w:rsid w:val="00FA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49A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1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671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71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71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FE"/>
    <w:pPr>
      <w:ind w:left="720"/>
      <w:contextualSpacing/>
    </w:pPr>
  </w:style>
  <w:style w:type="character" w:customStyle="1" w:styleId="Heading1Char">
    <w:name w:val="Heading 1 Char"/>
    <w:basedOn w:val="DefaultParagraphFont"/>
    <w:link w:val="Heading1"/>
    <w:uiPriority w:val="9"/>
    <w:rsid w:val="00D671F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671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71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71FE"/>
    <w:rPr>
      <w:rFonts w:asciiTheme="majorHAnsi" w:eastAsiaTheme="majorEastAsia" w:hAnsiTheme="majorHAnsi" w:cstheme="majorBidi"/>
      <w:b/>
      <w:bCs/>
      <w:i/>
      <w:iCs/>
      <w:color w:val="4F81BD" w:themeColor="accent1"/>
    </w:rPr>
  </w:style>
  <w:style w:type="paragraph" w:styleId="Salutation">
    <w:name w:val="Salutation"/>
    <w:basedOn w:val="Normal"/>
    <w:next w:val="Normal"/>
    <w:link w:val="SalutationChar"/>
    <w:uiPriority w:val="99"/>
    <w:unhideWhenUsed/>
    <w:rsid w:val="00D671FE"/>
  </w:style>
  <w:style w:type="character" w:customStyle="1" w:styleId="SalutationChar">
    <w:name w:val="Salutation Char"/>
    <w:basedOn w:val="DefaultParagraphFont"/>
    <w:link w:val="Salutation"/>
    <w:uiPriority w:val="99"/>
    <w:rsid w:val="00D671FE"/>
  </w:style>
  <w:style w:type="paragraph" w:styleId="BodyText">
    <w:name w:val="Body Text"/>
    <w:basedOn w:val="Normal"/>
    <w:link w:val="BodyTextChar"/>
    <w:uiPriority w:val="99"/>
    <w:unhideWhenUsed/>
    <w:rsid w:val="00D671FE"/>
    <w:pPr>
      <w:spacing w:after="120"/>
    </w:pPr>
  </w:style>
  <w:style w:type="character" w:customStyle="1" w:styleId="BodyTextChar">
    <w:name w:val="Body Text Char"/>
    <w:basedOn w:val="DefaultParagraphFont"/>
    <w:link w:val="BodyText"/>
    <w:uiPriority w:val="99"/>
    <w:rsid w:val="00D671FE"/>
  </w:style>
  <w:style w:type="paragraph" w:customStyle="1" w:styleId="SubjectLine">
    <w:name w:val="Subject Line"/>
    <w:basedOn w:val="Normal"/>
    <w:rsid w:val="00D671FE"/>
  </w:style>
  <w:style w:type="paragraph" w:styleId="BodyTextFirstIndent">
    <w:name w:val="Body Text First Indent"/>
    <w:basedOn w:val="BodyText"/>
    <w:link w:val="BodyTextFirstIndentChar"/>
    <w:uiPriority w:val="99"/>
    <w:semiHidden/>
    <w:unhideWhenUsed/>
    <w:rsid w:val="00D671FE"/>
    <w:pPr>
      <w:spacing w:after="0"/>
      <w:ind w:firstLine="360"/>
    </w:pPr>
  </w:style>
  <w:style w:type="character" w:customStyle="1" w:styleId="BodyTextFirstIndentChar">
    <w:name w:val="Body Text First Indent Char"/>
    <w:basedOn w:val="BodyTextChar"/>
    <w:link w:val="BodyTextFirstIndent"/>
    <w:uiPriority w:val="99"/>
    <w:semiHidden/>
    <w:rsid w:val="00D671FE"/>
  </w:style>
  <w:style w:type="character" w:styleId="Hyperlink">
    <w:name w:val="Hyperlink"/>
    <w:basedOn w:val="DefaultParagraphFont"/>
    <w:uiPriority w:val="99"/>
    <w:unhideWhenUsed/>
    <w:rsid w:val="00D805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1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671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71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71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FE"/>
    <w:pPr>
      <w:ind w:left="720"/>
      <w:contextualSpacing/>
    </w:pPr>
  </w:style>
  <w:style w:type="character" w:customStyle="1" w:styleId="Heading1Char">
    <w:name w:val="Heading 1 Char"/>
    <w:basedOn w:val="DefaultParagraphFont"/>
    <w:link w:val="Heading1"/>
    <w:uiPriority w:val="9"/>
    <w:rsid w:val="00D671F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D671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71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671FE"/>
    <w:rPr>
      <w:rFonts w:asciiTheme="majorHAnsi" w:eastAsiaTheme="majorEastAsia" w:hAnsiTheme="majorHAnsi" w:cstheme="majorBidi"/>
      <w:b/>
      <w:bCs/>
      <w:i/>
      <w:iCs/>
      <w:color w:val="4F81BD" w:themeColor="accent1"/>
    </w:rPr>
  </w:style>
  <w:style w:type="paragraph" w:styleId="Salutation">
    <w:name w:val="Salutation"/>
    <w:basedOn w:val="Normal"/>
    <w:next w:val="Normal"/>
    <w:link w:val="SalutationChar"/>
    <w:uiPriority w:val="99"/>
    <w:unhideWhenUsed/>
    <w:rsid w:val="00D671FE"/>
  </w:style>
  <w:style w:type="character" w:customStyle="1" w:styleId="SalutationChar">
    <w:name w:val="Salutation Char"/>
    <w:basedOn w:val="DefaultParagraphFont"/>
    <w:link w:val="Salutation"/>
    <w:uiPriority w:val="99"/>
    <w:rsid w:val="00D671FE"/>
  </w:style>
  <w:style w:type="paragraph" w:styleId="BodyText">
    <w:name w:val="Body Text"/>
    <w:basedOn w:val="Normal"/>
    <w:link w:val="BodyTextChar"/>
    <w:uiPriority w:val="99"/>
    <w:unhideWhenUsed/>
    <w:rsid w:val="00D671FE"/>
    <w:pPr>
      <w:spacing w:after="120"/>
    </w:pPr>
  </w:style>
  <w:style w:type="character" w:customStyle="1" w:styleId="BodyTextChar">
    <w:name w:val="Body Text Char"/>
    <w:basedOn w:val="DefaultParagraphFont"/>
    <w:link w:val="BodyText"/>
    <w:uiPriority w:val="99"/>
    <w:rsid w:val="00D671FE"/>
  </w:style>
  <w:style w:type="paragraph" w:customStyle="1" w:styleId="SubjectLine">
    <w:name w:val="Subject Line"/>
    <w:basedOn w:val="Normal"/>
    <w:rsid w:val="00D671FE"/>
  </w:style>
  <w:style w:type="paragraph" w:styleId="BodyTextFirstIndent">
    <w:name w:val="Body Text First Indent"/>
    <w:basedOn w:val="BodyText"/>
    <w:link w:val="BodyTextFirstIndentChar"/>
    <w:uiPriority w:val="99"/>
    <w:semiHidden/>
    <w:unhideWhenUsed/>
    <w:rsid w:val="00D671FE"/>
    <w:pPr>
      <w:spacing w:after="0"/>
      <w:ind w:firstLine="360"/>
    </w:pPr>
  </w:style>
  <w:style w:type="character" w:customStyle="1" w:styleId="BodyTextFirstIndentChar">
    <w:name w:val="Body Text First Indent Char"/>
    <w:basedOn w:val="BodyTextChar"/>
    <w:link w:val="BodyTextFirstIndent"/>
    <w:uiPriority w:val="99"/>
    <w:semiHidden/>
    <w:rsid w:val="00D671FE"/>
  </w:style>
  <w:style w:type="character" w:styleId="Hyperlink">
    <w:name w:val="Hyperlink"/>
    <w:basedOn w:val="DefaultParagraphFont"/>
    <w:uiPriority w:val="99"/>
    <w:unhideWhenUsed/>
    <w:rsid w:val="00D805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24551">
      <w:bodyDiv w:val="1"/>
      <w:marLeft w:val="0"/>
      <w:marRight w:val="0"/>
      <w:marTop w:val="0"/>
      <w:marBottom w:val="0"/>
      <w:divBdr>
        <w:top w:val="none" w:sz="0" w:space="0" w:color="auto"/>
        <w:left w:val="none" w:sz="0" w:space="0" w:color="auto"/>
        <w:bottom w:val="none" w:sz="0" w:space="0" w:color="auto"/>
        <w:right w:val="none" w:sz="0" w:space="0" w:color="auto"/>
      </w:divBdr>
    </w:div>
    <w:div w:id="965046494">
      <w:bodyDiv w:val="1"/>
      <w:marLeft w:val="0"/>
      <w:marRight w:val="0"/>
      <w:marTop w:val="0"/>
      <w:marBottom w:val="0"/>
      <w:divBdr>
        <w:top w:val="none" w:sz="0" w:space="0" w:color="auto"/>
        <w:left w:val="none" w:sz="0" w:space="0" w:color="auto"/>
        <w:bottom w:val="none" w:sz="0" w:space="0" w:color="auto"/>
        <w:right w:val="none" w:sz="0" w:space="0" w:color="auto"/>
      </w:divBdr>
    </w:div>
    <w:div w:id="1768427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ethlehem.thelehighvalleypress.com/2016/11/18/allentown-artswalk-views-2016-presidential-election" TargetMode="External"/><Relationship Id="rId12" Type="http://schemas.openxmlformats.org/officeDocument/2006/relationships/hyperlink" Target="http://www.ourtimepress.com/more-from-art-basel-miami-2016/"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ineartamerica.com/pressreleases/gateway-arts-district-opens-doors-to-artists-studios.html" TargetMode="External"/><Relationship Id="rId7" Type="http://schemas.openxmlformats.org/officeDocument/2006/relationships/hyperlink" Target="http://www.eastcityart.com/profiles/east-city-art-profiles-qa-six-artists-prism-v-facing-fear-21st-century/" TargetMode="External"/><Relationship Id="rId8" Type="http://schemas.openxmlformats.org/officeDocument/2006/relationships/hyperlink" Target="http://www.eastcityart.com/reviews/east-city-artnotes-prism-ii-monroe-street-markets-artswalk/" TargetMode="External"/><Relationship Id="rId9" Type="http://schemas.openxmlformats.org/officeDocument/2006/relationships/hyperlink" Target="https://www.washingtonpost.com/entertainment/museums/in-the-galleries-drawing-as-meditation/2017/10/19/4b8500ba-b297-11e7-9e58-e6288544af98_story.html?noredirect=on&amp;utm_term=.7a929cba6714" TargetMode="External"/><Relationship Id="rId10" Type="http://schemas.openxmlformats.org/officeDocument/2006/relationships/hyperlink" Target="https://www.washingtonpost.com/lifestyle/style/in-the-galleries-the-first-exhibition-of-contemporary-portuguese-works-in-the-us/2018/07/19/d6fe4fb2-8914-11e8-a345-a1bf7847b375_story.html?utm_term=.8af6ed4bb1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2642</Words>
  <Characters>15060</Characters>
  <Application>Microsoft Macintosh Word</Application>
  <DocSecurity>0</DocSecurity>
  <Lines>125</Lines>
  <Paragraphs>35</Paragraphs>
  <ScaleCrop>false</ScaleCrop>
  <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Edwards</dc:creator>
  <cp:keywords/>
  <dc:description/>
  <cp:lastModifiedBy>Cheryl Edwards</cp:lastModifiedBy>
  <cp:revision>2</cp:revision>
  <cp:lastPrinted>2019-01-14T03:09:00Z</cp:lastPrinted>
  <dcterms:created xsi:type="dcterms:W3CDTF">2020-03-17T20:17:00Z</dcterms:created>
  <dcterms:modified xsi:type="dcterms:W3CDTF">2020-03-17T20:17:00Z</dcterms:modified>
</cp:coreProperties>
</file>